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6"/>
        <w:gridCol w:w="2589"/>
      </w:tblGrid>
      <w:tr w:rsidR="003570BB" w:rsidRPr="00CD239D" w14:paraId="1229300A" w14:textId="77777777" w:rsidTr="00BF43EF">
        <w:trPr>
          <w:trHeight w:val="60"/>
        </w:trPr>
        <w:tc>
          <w:tcPr>
            <w:tcW w:w="7476" w:type="dxa"/>
            <w:vMerge w:val="restart"/>
            <w:shd w:val="clear" w:color="auto" w:fill="auto"/>
          </w:tcPr>
          <w:p w14:paraId="1C8AC79F" w14:textId="0768FC83" w:rsidR="00BF43EF" w:rsidRPr="00CD239D" w:rsidRDefault="008B39D1" w:rsidP="00BF43EF">
            <w:pPr>
              <w:spacing w:before="60" w:after="60"/>
              <w:rPr>
                <w:b/>
                <w:color w:val="007B82"/>
                <w:sz w:val="32"/>
                <w:szCs w:val="32"/>
              </w:rPr>
            </w:pPr>
            <w:r>
              <w:rPr>
                <w:b/>
                <w:color w:val="007B82"/>
                <w:sz w:val="32"/>
                <w:szCs w:val="32"/>
              </w:rPr>
              <w:t>Good King Wence</w:t>
            </w:r>
            <w:r w:rsidRPr="005C491B">
              <w:rPr>
                <w:b/>
                <w:color w:val="007B82"/>
                <w:sz w:val="32"/>
                <w:szCs w:val="32"/>
              </w:rPr>
              <w:t>slas</w:t>
            </w:r>
          </w:p>
          <w:p w14:paraId="3C402912" w14:textId="5141F3EB" w:rsidR="00BF43EF" w:rsidRPr="00CD239D" w:rsidRDefault="008B39D1" w:rsidP="00BF43EF">
            <w:pPr>
              <w:spacing w:before="60" w:after="60"/>
              <w:rPr>
                <w:b/>
                <w:sz w:val="24"/>
                <w:szCs w:val="24"/>
              </w:rPr>
            </w:pPr>
            <w:r w:rsidRPr="008B39D1">
              <w:rPr>
                <w:b/>
                <w:sz w:val="32"/>
                <w:szCs w:val="32"/>
              </w:rPr>
              <w:t>John Mason Neale</w:t>
            </w:r>
          </w:p>
          <w:p w14:paraId="683A218C" w14:textId="77777777" w:rsidR="008B39D1" w:rsidRDefault="008B39D1" w:rsidP="00BF43EF">
            <w:pPr>
              <w:spacing w:before="60" w:after="60"/>
              <w:rPr>
                <w:bCs/>
                <w:sz w:val="24"/>
                <w:szCs w:val="24"/>
              </w:rPr>
            </w:pPr>
          </w:p>
          <w:p w14:paraId="04747487" w14:textId="1EF52B53" w:rsidR="00BF43EF" w:rsidRPr="00CD239D" w:rsidRDefault="00BF43EF" w:rsidP="00BF43EF">
            <w:pPr>
              <w:spacing w:before="60" w:after="60"/>
              <w:rPr>
                <w:b/>
                <w:sz w:val="24"/>
                <w:szCs w:val="24"/>
              </w:rPr>
            </w:pPr>
            <w:r w:rsidRPr="00CD239D">
              <w:rPr>
                <w:bCs/>
                <w:sz w:val="24"/>
                <w:szCs w:val="24"/>
              </w:rPr>
              <w:t>Publisher:</w:t>
            </w:r>
            <w:r w:rsidRPr="00CD239D">
              <w:rPr>
                <w:b/>
                <w:sz w:val="24"/>
                <w:szCs w:val="24"/>
              </w:rPr>
              <w:t xml:space="preserve"> </w:t>
            </w:r>
            <w:r w:rsidR="00A07E8D">
              <w:rPr>
                <w:b/>
                <w:sz w:val="24"/>
                <w:szCs w:val="24"/>
              </w:rPr>
              <w:t>W</w:t>
            </w:r>
            <w:r w:rsidR="00A30EF2" w:rsidRPr="00954DA1">
              <w:rPr>
                <w:b/>
                <w:bCs/>
                <w:sz w:val="24"/>
                <w:szCs w:val="24"/>
              </w:rPr>
              <w:t>idely available</w:t>
            </w:r>
            <w:r w:rsidR="00A30EF2">
              <w:rPr>
                <w:b/>
                <w:sz w:val="24"/>
                <w:szCs w:val="24"/>
              </w:rPr>
              <w:t xml:space="preserve"> online</w:t>
            </w:r>
            <w:r w:rsidR="00954DA1">
              <w:rPr>
                <w:b/>
                <w:sz w:val="24"/>
                <w:szCs w:val="24"/>
              </w:rPr>
              <w:t xml:space="preserve"> </w:t>
            </w:r>
            <w:r w:rsidRPr="00CD239D">
              <w:rPr>
                <w:b/>
                <w:sz w:val="24"/>
                <w:szCs w:val="24"/>
              </w:rPr>
              <w:t>(</w:t>
            </w:r>
            <w:r w:rsidR="007B33B1">
              <w:rPr>
                <w:b/>
                <w:sz w:val="24"/>
                <w:szCs w:val="24"/>
              </w:rPr>
              <w:t>originally</w:t>
            </w:r>
            <w:r w:rsidRPr="00CD239D">
              <w:rPr>
                <w:b/>
                <w:sz w:val="24"/>
                <w:szCs w:val="24"/>
              </w:rPr>
              <w:t xml:space="preserve"> </w:t>
            </w:r>
            <w:r w:rsidR="007B33B1">
              <w:rPr>
                <w:b/>
                <w:sz w:val="24"/>
                <w:szCs w:val="24"/>
              </w:rPr>
              <w:t>1853</w:t>
            </w:r>
            <w:r w:rsidRPr="00CD239D">
              <w:rPr>
                <w:b/>
                <w:sz w:val="24"/>
                <w:szCs w:val="24"/>
              </w:rPr>
              <w:t>)</w:t>
            </w:r>
          </w:p>
          <w:p w14:paraId="28D26F52" w14:textId="77777777" w:rsidR="00BF43EF" w:rsidRDefault="00BF43EF" w:rsidP="00954DA1">
            <w:pPr>
              <w:spacing w:before="60" w:after="60"/>
              <w:rPr>
                <w:bCs/>
                <w:color w:val="007B82"/>
                <w:sz w:val="24"/>
                <w:szCs w:val="24"/>
              </w:rPr>
            </w:pPr>
          </w:p>
          <w:p w14:paraId="42707C6E" w14:textId="77777777" w:rsidR="00907A55" w:rsidRDefault="00907A55" w:rsidP="00954DA1">
            <w:pPr>
              <w:spacing w:before="60" w:after="60"/>
              <w:rPr>
                <w:bCs/>
                <w:color w:val="007B82"/>
                <w:sz w:val="24"/>
                <w:szCs w:val="24"/>
              </w:rPr>
            </w:pPr>
          </w:p>
          <w:p w14:paraId="19C8D994" w14:textId="77777777" w:rsidR="00907A55" w:rsidRPr="00D458CC" w:rsidRDefault="00907A55" w:rsidP="00954DA1">
            <w:pPr>
              <w:spacing w:before="60" w:after="60"/>
              <w:rPr>
                <w:bCs/>
                <w:color w:val="007B82"/>
                <w:sz w:val="24"/>
                <w:szCs w:val="24"/>
              </w:rPr>
            </w:pPr>
          </w:p>
        </w:tc>
        <w:tc>
          <w:tcPr>
            <w:tcW w:w="2589" w:type="dxa"/>
            <w:shd w:val="clear" w:color="auto" w:fill="007B82"/>
            <w:vAlign w:val="center"/>
          </w:tcPr>
          <w:p w14:paraId="494FB6EB" w14:textId="7684C4D4" w:rsidR="00BF43EF" w:rsidRPr="00D458CC" w:rsidRDefault="008B39D1" w:rsidP="00BF43EF">
            <w:pPr>
              <w:spacing w:before="60" w:after="60"/>
              <w:jc w:val="center"/>
              <w:rPr>
                <w:b/>
                <w:noProof/>
                <w:color w:val="FFFFFF" w:themeColor="background1"/>
                <w:sz w:val="24"/>
                <w:szCs w:val="24"/>
              </w:rPr>
            </w:pPr>
            <w:r>
              <w:rPr>
                <w:b/>
                <w:noProof/>
                <w:color w:val="FFFFFF" w:themeColor="background1"/>
                <w:sz w:val="24"/>
                <w:szCs w:val="24"/>
              </w:rPr>
              <w:t>2</w:t>
            </w:r>
            <w:r w:rsidR="00BF43EF" w:rsidRPr="00D458CC">
              <w:rPr>
                <w:b/>
                <w:noProof/>
                <w:color w:val="FFFFFF" w:themeColor="background1"/>
                <w:sz w:val="24"/>
                <w:szCs w:val="24"/>
              </w:rPr>
              <w:t xml:space="preserve"> guided sessions</w:t>
            </w:r>
          </w:p>
        </w:tc>
      </w:tr>
      <w:tr w:rsidR="003570BB" w:rsidRPr="00CD239D" w14:paraId="580A66E0" w14:textId="77777777" w:rsidTr="004F0F51">
        <w:trPr>
          <w:trHeight w:val="1593"/>
        </w:trPr>
        <w:tc>
          <w:tcPr>
            <w:tcW w:w="7476" w:type="dxa"/>
            <w:vMerge/>
            <w:shd w:val="clear" w:color="auto" w:fill="auto"/>
          </w:tcPr>
          <w:p w14:paraId="058A0C0E" w14:textId="5682505B" w:rsidR="00BF43EF" w:rsidRPr="00CD239D" w:rsidRDefault="00BF43EF" w:rsidP="00BF43EF">
            <w:pPr>
              <w:spacing w:before="60" w:after="60"/>
              <w:rPr>
                <w:bCs/>
                <w:sz w:val="24"/>
                <w:szCs w:val="24"/>
              </w:rPr>
            </w:pPr>
          </w:p>
        </w:tc>
        <w:tc>
          <w:tcPr>
            <w:tcW w:w="2589" w:type="dxa"/>
            <w:shd w:val="clear" w:color="auto" w:fill="auto"/>
          </w:tcPr>
          <w:p w14:paraId="1719E8F3" w14:textId="3341514A" w:rsidR="00BF43EF" w:rsidRPr="00CD239D" w:rsidRDefault="003570BB" w:rsidP="00BF43EF">
            <w:pPr>
              <w:spacing w:before="60" w:after="60"/>
              <w:jc w:val="right"/>
              <w:rPr>
                <w:bCs/>
                <w:sz w:val="24"/>
                <w:szCs w:val="24"/>
              </w:rPr>
            </w:pPr>
            <w:r>
              <w:rPr>
                <w:noProof/>
              </w:rPr>
              <w:drawing>
                <wp:inline distT="0" distB="0" distL="0" distR="0" wp14:anchorId="7407E0F3" wp14:editId="3F4451EB">
                  <wp:extent cx="1303020" cy="1303020"/>
                  <wp:effectExtent l="0" t="0" r="0" b="0"/>
                  <wp:docPr id="3813729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inline>
              </w:drawing>
            </w:r>
          </w:p>
        </w:tc>
      </w:tr>
      <w:tr w:rsidR="00BF43EF" w:rsidRPr="00CD239D" w14:paraId="000EFE7D" w14:textId="77777777" w:rsidTr="00D458CC">
        <w:trPr>
          <w:trHeight w:val="287"/>
        </w:trPr>
        <w:tc>
          <w:tcPr>
            <w:tcW w:w="10065" w:type="dxa"/>
            <w:gridSpan w:val="2"/>
            <w:shd w:val="clear" w:color="auto" w:fill="auto"/>
          </w:tcPr>
          <w:p w14:paraId="6886FED3" w14:textId="3CBE0929" w:rsidR="0060653A" w:rsidRDefault="008B39D1" w:rsidP="007A008C">
            <w:pPr>
              <w:spacing w:before="60" w:after="60"/>
              <w:jc w:val="both"/>
              <w:rPr>
                <w:sz w:val="24"/>
                <w:szCs w:val="24"/>
              </w:rPr>
            </w:pPr>
            <w:r w:rsidRPr="008B39D1">
              <w:rPr>
                <w:sz w:val="24"/>
                <w:szCs w:val="24"/>
              </w:rPr>
              <w:t xml:space="preserve">This guided reading </w:t>
            </w:r>
            <w:r w:rsidR="008A5773">
              <w:rPr>
                <w:sz w:val="24"/>
                <w:szCs w:val="24"/>
              </w:rPr>
              <w:t>plan</w:t>
            </w:r>
            <w:r w:rsidRPr="008B39D1">
              <w:rPr>
                <w:sz w:val="24"/>
                <w:szCs w:val="24"/>
              </w:rPr>
              <w:t xml:space="preserve"> </w:t>
            </w:r>
            <w:r w:rsidR="00F76904">
              <w:rPr>
                <w:sz w:val="24"/>
                <w:szCs w:val="24"/>
              </w:rPr>
              <w:t xml:space="preserve">is </w:t>
            </w:r>
            <w:r w:rsidRPr="008B39D1">
              <w:rPr>
                <w:sz w:val="24"/>
                <w:szCs w:val="24"/>
              </w:rPr>
              <w:t>based on a traditional carol. There are also sessions for Y</w:t>
            </w:r>
            <w:r w:rsidR="00E64AA3">
              <w:rPr>
                <w:sz w:val="24"/>
                <w:szCs w:val="24"/>
              </w:rPr>
              <w:t xml:space="preserve">ear </w:t>
            </w:r>
            <w:r w:rsidRPr="008B39D1">
              <w:rPr>
                <w:sz w:val="24"/>
                <w:szCs w:val="24"/>
              </w:rPr>
              <w:t>1, Y</w:t>
            </w:r>
            <w:r w:rsidR="00E64AA3">
              <w:rPr>
                <w:sz w:val="24"/>
                <w:szCs w:val="24"/>
              </w:rPr>
              <w:t xml:space="preserve">ear </w:t>
            </w:r>
            <w:proofErr w:type="gramStart"/>
            <w:r w:rsidRPr="008B39D1">
              <w:rPr>
                <w:sz w:val="24"/>
                <w:szCs w:val="24"/>
              </w:rPr>
              <w:t>2</w:t>
            </w:r>
            <w:proofErr w:type="gramEnd"/>
            <w:r w:rsidRPr="008B39D1">
              <w:rPr>
                <w:sz w:val="24"/>
                <w:szCs w:val="24"/>
              </w:rPr>
              <w:t xml:space="preserve"> and </w:t>
            </w:r>
            <w:r w:rsidR="00885722">
              <w:rPr>
                <w:sz w:val="24"/>
                <w:szCs w:val="24"/>
              </w:rPr>
              <w:t>Years 3/4</w:t>
            </w:r>
            <w:r w:rsidRPr="008B39D1">
              <w:rPr>
                <w:sz w:val="24"/>
                <w:szCs w:val="24"/>
              </w:rPr>
              <w:t xml:space="preserve">.  </w:t>
            </w:r>
          </w:p>
          <w:p w14:paraId="1B254684" w14:textId="0556787C" w:rsidR="00BF43EF" w:rsidRPr="00CD239D" w:rsidRDefault="008B39D1" w:rsidP="007A008C">
            <w:pPr>
              <w:spacing w:before="60" w:after="60"/>
              <w:jc w:val="both"/>
              <w:rPr>
                <w:sz w:val="24"/>
                <w:szCs w:val="24"/>
              </w:rPr>
            </w:pPr>
            <w:r w:rsidRPr="008B39D1">
              <w:rPr>
                <w:sz w:val="24"/>
                <w:szCs w:val="24"/>
              </w:rPr>
              <w:t xml:space="preserve">The focus of this </w:t>
            </w:r>
            <w:r w:rsidR="0060653A">
              <w:rPr>
                <w:sz w:val="24"/>
                <w:szCs w:val="24"/>
              </w:rPr>
              <w:t>plan</w:t>
            </w:r>
            <w:r w:rsidRPr="008B39D1">
              <w:rPr>
                <w:sz w:val="24"/>
                <w:szCs w:val="24"/>
              </w:rPr>
              <w:t xml:space="preserve"> is archaic language</w:t>
            </w:r>
            <w:r w:rsidR="007A008C">
              <w:rPr>
                <w:sz w:val="24"/>
                <w:szCs w:val="24"/>
              </w:rPr>
              <w:t>. I</w:t>
            </w:r>
            <w:r w:rsidRPr="008B39D1">
              <w:rPr>
                <w:sz w:val="24"/>
                <w:szCs w:val="24"/>
              </w:rPr>
              <w:t>t has been devised for a range of readers, particularly the texts that are used about the carol (</w:t>
            </w:r>
            <w:r w:rsidR="0060653A">
              <w:rPr>
                <w:sz w:val="24"/>
                <w:szCs w:val="24"/>
              </w:rPr>
              <w:t>s</w:t>
            </w:r>
            <w:r w:rsidRPr="008B39D1">
              <w:rPr>
                <w:sz w:val="24"/>
                <w:szCs w:val="24"/>
              </w:rPr>
              <w:t xml:space="preserve">ee the post-session </w:t>
            </w:r>
            <w:r w:rsidR="007A008C">
              <w:rPr>
                <w:sz w:val="24"/>
                <w:szCs w:val="24"/>
              </w:rPr>
              <w:t xml:space="preserve">1 </w:t>
            </w:r>
            <w:r w:rsidRPr="008B39D1">
              <w:rPr>
                <w:sz w:val="24"/>
                <w:szCs w:val="24"/>
              </w:rPr>
              <w:t>task)</w:t>
            </w:r>
            <w:r w:rsidR="00C8241B">
              <w:rPr>
                <w:sz w:val="24"/>
                <w:szCs w:val="24"/>
              </w:rPr>
              <w:t>, so the plan</w:t>
            </w:r>
            <w:r w:rsidRPr="008B39D1">
              <w:rPr>
                <w:sz w:val="24"/>
                <w:szCs w:val="24"/>
              </w:rPr>
              <w:t xml:space="preserve"> could be used with a mixed </w:t>
            </w:r>
            <w:r w:rsidR="005E5018">
              <w:rPr>
                <w:sz w:val="24"/>
                <w:szCs w:val="24"/>
              </w:rPr>
              <w:t xml:space="preserve">attainment </w:t>
            </w:r>
            <w:r w:rsidRPr="008B39D1">
              <w:rPr>
                <w:sz w:val="24"/>
                <w:szCs w:val="24"/>
              </w:rPr>
              <w:t>group or with a range of groups, each reading the text about the carol that matches best with their reading needs.</w:t>
            </w:r>
          </w:p>
        </w:tc>
      </w:tr>
    </w:tbl>
    <w:p w14:paraId="7DAB934D" w14:textId="77777777" w:rsidR="003711EE" w:rsidRPr="00C766F1" w:rsidRDefault="003711EE" w:rsidP="005D53F8">
      <w:pPr>
        <w:spacing w:before="60" w:after="60" w:line="240" w:lineRule="auto"/>
      </w:pPr>
    </w:p>
    <w:tbl>
      <w:tblPr>
        <w:tblStyle w:val="TableGrid"/>
        <w:tblW w:w="0" w:type="auto"/>
        <w:tblInd w:w="0" w:type="dxa"/>
        <w:tblBorders>
          <w:insideH w:val="none" w:sz="0" w:space="0" w:color="auto"/>
        </w:tblBorders>
        <w:tblLook w:val="04A0" w:firstRow="1" w:lastRow="0" w:firstColumn="1" w:lastColumn="0" w:noHBand="0" w:noVBand="1"/>
      </w:tblPr>
      <w:tblGrid>
        <w:gridCol w:w="5030"/>
        <w:gridCol w:w="5030"/>
      </w:tblGrid>
      <w:tr w:rsidR="0009502F" w:rsidRPr="00CD239D" w14:paraId="5C2C450A" w14:textId="77777777" w:rsidTr="00DD4F6E">
        <w:tc>
          <w:tcPr>
            <w:tcW w:w="5030" w:type="dxa"/>
            <w:shd w:val="clear" w:color="auto" w:fill="auto"/>
          </w:tcPr>
          <w:p w14:paraId="2C0EB544" w14:textId="2292E6D3" w:rsidR="0009502F" w:rsidRPr="00CD239D" w:rsidRDefault="0009502F" w:rsidP="005D53F8">
            <w:pPr>
              <w:spacing w:before="60" w:after="60"/>
              <w:rPr>
                <w:color w:val="007B82"/>
                <w:sz w:val="24"/>
                <w:szCs w:val="24"/>
              </w:rPr>
            </w:pPr>
            <w:r w:rsidRPr="005557FF">
              <w:rPr>
                <w:b/>
                <w:color w:val="007B82"/>
                <w:sz w:val="24"/>
                <w:szCs w:val="24"/>
              </w:rPr>
              <w:t>Books by the</w:t>
            </w:r>
            <w:r w:rsidRPr="00CD239D">
              <w:rPr>
                <w:b/>
                <w:color w:val="007B82"/>
                <w:sz w:val="24"/>
                <w:szCs w:val="24"/>
              </w:rPr>
              <w:t xml:space="preserve"> same author</w:t>
            </w:r>
          </w:p>
        </w:tc>
        <w:tc>
          <w:tcPr>
            <w:tcW w:w="5030" w:type="dxa"/>
            <w:shd w:val="clear" w:color="auto" w:fill="auto"/>
          </w:tcPr>
          <w:p w14:paraId="4B4CCB9E" w14:textId="78ADDEC7" w:rsidR="0009502F" w:rsidRPr="00CD239D" w:rsidRDefault="0009502F" w:rsidP="005D53F8">
            <w:pPr>
              <w:spacing w:before="60" w:after="60"/>
              <w:rPr>
                <w:color w:val="007B82"/>
                <w:sz w:val="24"/>
                <w:szCs w:val="24"/>
              </w:rPr>
            </w:pPr>
            <w:r w:rsidRPr="00CD239D">
              <w:rPr>
                <w:b/>
                <w:color w:val="007B82"/>
                <w:sz w:val="24"/>
                <w:szCs w:val="24"/>
              </w:rPr>
              <w:t>Linked texts</w:t>
            </w:r>
          </w:p>
        </w:tc>
      </w:tr>
      <w:tr w:rsidR="00BF43EF" w:rsidRPr="00CD239D" w14:paraId="456C3F8C" w14:textId="77777777" w:rsidTr="00DD4F6E">
        <w:tc>
          <w:tcPr>
            <w:tcW w:w="5030" w:type="dxa"/>
          </w:tcPr>
          <w:p w14:paraId="296165E7" w14:textId="65A753DD" w:rsidR="00BF43EF" w:rsidRPr="00CD239D" w:rsidRDefault="009C04C6" w:rsidP="005B16B4">
            <w:pPr>
              <w:spacing w:before="60" w:after="60"/>
            </w:pPr>
            <w:r>
              <w:t xml:space="preserve">Further hymns </w:t>
            </w:r>
            <w:r w:rsidR="00564959">
              <w:t xml:space="preserve">written or translated by </w:t>
            </w:r>
            <w:r w:rsidR="002B1D0E">
              <w:t xml:space="preserve">J. M. Neale </w:t>
            </w:r>
            <w:r w:rsidR="00D80EA1">
              <w:t xml:space="preserve">available online at </w:t>
            </w:r>
            <w:hyperlink r:id="rId12" w:history="1">
              <w:r w:rsidR="00D80EA1">
                <w:rPr>
                  <w:rStyle w:val="Hyperlink"/>
                </w:rPr>
                <w:t>J. M. Neale | Hymnary.org</w:t>
              </w:r>
            </w:hyperlink>
          </w:p>
        </w:tc>
        <w:tc>
          <w:tcPr>
            <w:tcW w:w="5030" w:type="dxa"/>
          </w:tcPr>
          <w:p w14:paraId="6168BA07" w14:textId="0A797AE3" w:rsidR="008B39D1" w:rsidRDefault="008B39D1" w:rsidP="008B39D1">
            <w:pPr>
              <w:spacing w:before="60" w:after="60"/>
            </w:pPr>
            <w:r>
              <w:t xml:space="preserve">Other carols known by the </w:t>
            </w:r>
            <w:proofErr w:type="gramStart"/>
            <w:r>
              <w:t>children</w:t>
            </w:r>
            <w:proofErr w:type="gramEnd"/>
          </w:p>
          <w:p w14:paraId="11C9B9EC" w14:textId="541E84B1" w:rsidR="008B39D1" w:rsidRDefault="008B39D1" w:rsidP="008B39D1">
            <w:pPr>
              <w:spacing w:before="60" w:after="60"/>
            </w:pPr>
            <w:r w:rsidRPr="008B39D1">
              <w:rPr>
                <w:i/>
                <w:iCs/>
              </w:rPr>
              <w:t>Wenceslas: A Christmas Poem</w:t>
            </w:r>
            <w:r>
              <w:t xml:space="preserve"> by Carol Ann Duffy</w:t>
            </w:r>
            <w:r w:rsidR="0096533B">
              <w:t xml:space="preserve"> (2012)</w:t>
            </w:r>
          </w:p>
          <w:p w14:paraId="188F1D85" w14:textId="262430E6" w:rsidR="008B39D1" w:rsidRPr="00CD239D" w:rsidRDefault="008B39D1" w:rsidP="008B39D1">
            <w:pPr>
              <w:spacing w:before="60" w:after="60"/>
            </w:pPr>
            <w:r>
              <w:t>Information about the history of the carol (provided in the post</w:t>
            </w:r>
            <w:r w:rsidR="00955775">
              <w:t>-</w:t>
            </w:r>
            <w:r>
              <w:t>session task)</w:t>
            </w:r>
          </w:p>
        </w:tc>
      </w:tr>
    </w:tbl>
    <w:p w14:paraId="1ECEEF3A" w14:textId="77777777" w:rsidR="00F85341" w:rsidRPr="00CD239D" w:rsidRDefault="00F85341" w:rsidP="005D53F8">
      <w:pPr>
        <w:spacing w:before="60" w:after="60" w:line="240" w:lineRule="auto"/>
      </w:pP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254"/>
        <w:gridCol w:w="9806"/>
      </w:tblGrid>
      <w:tr w:rsidR="00A85282" w:rsidRPr="00CD239D" w14:paraId="3B5F193C" w14:textId="30D73AAC" w:rsidTr="00D458CC">
        <w:tc>
          <w:tcPr>
            <w:tcW w:w="10060" w:type="dxa"/>
            <w:gridSpan w:val="2"/>
          </w:tcPr>
          <w:p w14:paraId="4BF2B402" w14:textId="0A7FF486" w:rsidR="00A85282" w:rsidRPr="00CD239D" w:rsidRDefault="00A85282" w:rsidP="00A85282">
            <w:pPr>
              <w:spacing w:before="120" w:after="120"/>
              <w:rPr>
                <w:b/>
                <w:color w:val="007B82"/>
                <w:sz w:val="28"/>
                <w:szCs w:val="28"/>
              </w:rPr>
            </w:pPr>
            <w:r w:rsidRPr="00CD239D">
              <w:rPr>
                <w:b/>
                <w:color w:val="007B82"/>
                <w:sz w:val="28"/>
                <w:szCs w:val="28"/>
              </w:rPr>
              <w:t>National Curriculum Programme of Study</w:t>
            </w:r>
          </w:p>
        </w:tc>
      </w:tr>
      <w:tr w:rsidR="009148E7" w:rsidRPr="00CD239D" w14:paraId="28284FAE" w14:textId="2BD4C11C" w:rsidTr="00D458CC">
        <w:tc>
          <w:tcPr>
            <w:tcW w:w="10060" w:type="dxa"/>
            <w:gridSpan w:val="2"/>
          </w:tcPr>
          <w:p w14:paraId="1C0120FF" w14:textId="258D32EF" w:rsidR="009148E7" w:rsidRPr="00A85282" w:rsidRDefault="009148E7" w:rsidP="009148E7">
            <w:pPr>
              <w:spacing w:before="20" w:after="20"/>
              <w:rPr>
                <w:rFonts w:asciiTheme="minorHAnsi" w:eastAsia="Times New Roman" w:hAnsiTheme="minorHAnsi" w:cstheme="minorHAnsi"/>
                <w:b/>
                <w:bCs/>
                <w:color w:val="007B82"/>
                <w:lang w:eastAsia="en-GB"/>
              </w:rPr>
            </w:pPr>
            <w:r w:rsidRPr="00D61C05">
              <w:rPr>
                <w:rFonts w:asciiTheme="minorHAnsi" w:eastAsia="Times New Roman" w:hAnsiTheme="minorHAnsi" w:cstheme="minorHAnsi"/>
                <w:b/>
                <w:bCs/>
                <w:color w:val="007B82"/>
                <w:lang w:eastAsia="en-GB"/>
              </w:rPr>
              <w:t>Comprehension</w:t>
            </w:r>
          </w:p>
        </w:tc>
      </w:tr>
      <w:tr w:rsidR="006B57FF" w:rsidRPr="00CD239D" w14:paraId="42045EA9" w14:textId="77777777" w:rsidTr="00D458CC">
        <w:tc>
          <w:tcPr>
            <w:tcW w:w="10060" w:type="dxa"/>
            <w:gridSpan w:val="2"/>
          </w:tcPr>
          <w:p w14:paraId="0EBB49A1" w14:textId="463ABC3A" w:rsidR="006B57FF" w:rsidRPr="00D61C05" w:rsidRDefault="006B57FF" w:rsidP="009148E7">
            <w:pPr>
              <w:spacing w:before="20" w:after="20"/>
              <w:rPr>
                <w:rFonts w:asciiTheme="minorHAnsi" w:eastAsia="Times New Roman" w:hAnsiTheme="minorHAnsi" w:cstheme="minorHAnsi"/>
                <w:b/>
                <w:bCs/>
                <w:color w:val="007B82"/>
                <w:lang w:eastAsia="en-GB"/>
              </w:rPr>
            </w:pPr>
            <w:r>
              <w:rPr>
                <w:rFonts w:asciiTheme="minorHAnsi" w:eastAsia="Times New Roman" w:hAnsiTheme="minorHAnsi" w:cstheme="minorHAnsi"/>
                <w:b/>
                <w:bCs/>
                <w:lang w:eastAsia="en-GB"/>
              </w:rPr>
              <w:t>maintain positive attitudes to reading and understanding of what is read:</w:t>
            </w:r>
          </w:p>
        </w:tc>
      </w:tr>
      <w:tr w:rsidR="008405CD" w:rsidRPr="00CD239D" w14:paraId="74645B78" w14:textId="03C5A1DE" w:rsidTr="00D458CC">
        <w:tc>
          <w:tcPr>
            <w:tcW w:w="254" w:type="dxa"/>
          </w:tcPr>
          <w:p w14:paraId="26D93870" w14:textId="77777777" w:rsidR="008405CD" w:rsidRPr="00D61C05" w:rsidRDefault="008405CD" w:rsidP="008405CD">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4FDF7101" w14:textId="73F156EE" w:rsidR="008405CD" w:rsidRPr="00A85282" w:rsidRDefault="008405CD" w:rsidP="008405CD">
            <w:pPr>
              <w:spacing w:before="20" w:after="20"/>
              <w:rPr>
                <w:rFonts w:asciiTheme="minorHAnsi" w:eastAsia="Times New Roman" w:hAnsiTheme="minorHAnsi" w:cstheme="minorHAnsi"/>
                <w:b/>
                <w:bCs/>
                <w:lang w:eastAsia="en-GB"/>
              </w:rPr>
            </w:pPr>
            <w:r w:rsidRPr="005D134E">
              <w:rPr>
                <w:rFonts w:asciiTheme="minorHAnsi" w:eastAsia="Times New Roman" w:hAnsiTheme="minorHAnsi" w:cstheme="minorHAnsi"/>
                <w:b/>
                <w:bCs/>
                <w:lang w:val="en" w:eastAsia="en-GB"/>
              </w:rPr>
              <w:t>increase familiarity with a wide range of books, including myths, legends and traditional stories, modern fiction, fiction from our literary heritage, and books from other cultures and traditions</w:t>
            </w:r>
          </w:p>
        </w:tc>
      </w:tr>
      <w:tr w:rsidR="008405CD" w:rsidRPr="00CD239D" w14:paraId="53C1521F" w14:textId="4D064A13" w:rsidTr="00D458CC">
        <w:tc>
          <w:tcPr>
            <w:tcW w:w="254" w:type="dxa"/>
          </w:tcPr>
          <w:p w14:paraId="4A39E79C" w14:textId="77777777" w:rsidR="008405CD" w:rsidRPr="00CD239D" w:rsidRDefault="008405CD" w:rsidP="008405CD">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05548888" w14:textId="28E1697C" w:rsidR="008405CD" w:rsidRPr="008B39D1" w:rsidRDefault="008B39D1" w:rsidP="008B39D1">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8B39D1">
              <w:rPr>
                <w:rFonts w:asciiTheme="minorHAnsi" w:eastAsia="Times New Roman" w:hAnsiTheme="minorHAnsi" w:cstheme="minorHAnsi"/>
                <w:lang w:eastAsia="en-GB"/>
              </w:rPr>
              <w:t>Traditional carols</w:t>
            </w:r>
          </w:p>
        </w:tc>
      </w:tr>
      <w:tr w:rsidR="008405CD" w:rsidRPr="00CD239D" w14:paraId="742557AE" w14:textId="079F732E" w:rsidTr="00D458CC">
        <w:tc>
          <w:tcPr>
            <w:tcW w:w="254" w:type="dxa"/>
          </w:tcPr>
          <w:p w14:paraId="3E266413" w14:textId="77777777" w:rsidR="008405CD" w:rsidRPr="00D61C05" w:rsidRDefault="008405CD" w:rsidP="008405CD">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0B1251EE" w14:textId="11BBAF60" w:rsidR="008405CD" w:rsidRPr="00A85282" w:rsidRDefault="008405CD" w:rsidP="008405CD">
            <w:pPr>
              <w:spacing w:before="20" w:after="20"/>
              <w:rPr>
                <w:rFonts w:asciiTheme="minorHAnsi" w:eastAsia="Times New Roman" w:hAnsiTheme="minorHAnsi" w:cstheme="minorHAnsi"/>
                <w:b/>
                <w:bCs/>
                <w:lang w:eastAsia="en-GB"/>
              </w:rPr>
            </w:pPr>
            <w:r w:rsidRPr="005D134E">
              <w:rPr>
                <w:rFonts w:asciiTheme="minorHAnsi" w:eastAsia="Times New Roman" w:hAnsiTheme="minorHAnsi" w:cstheme="minorHAnsi"/>
                <w:b/>
                <w:bCs/>
                <w:lang w:val="en" w:eastAsia="en-GB"/>
              </w:rPr>
              <w:t>identify and discuss themes and conventions in and across a wide range of writing</w:t>
            </w:r>
          </w:p>
        </w:tc>
      </w:tr>
      <w:tr w:rsidR="008405CD" w:rsidRPr="00CD239D" w14:paraId="4127DE30" w14:textId="54B323A6" w:rsidTr="00D458CC">
        <w:tc>
          <w:tcPr>
            <w:tcW w:w="254" w:type="dxa"/>
          </w:tcPr>
          <w:p w14:paraId="62EE9A4E" w14:textId="77777777" w:rsidR="008405CD" w:rsidRPr="00CD239D" w:rsidRDefault="008405CD" w:rsidP="008405CD">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776B6C92" w14:textId="5D5CFEA2" w:rsidR="008405CD" w:rsidRPr="008B39D1" w:rsidRDefault="008B39D1" w:rsidP="008B39D1">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8B39D1">
              <w:rPr>
                <w:rFonts w:asciiTheme="minorHAnsi" w:eastAsia="Times New Roman" w:hAnsiTheme="minorHAnsi" w:cstheme="minorHAnsi"/>
                <w:lang w:eastAsia="en-GB"/>
              </w:rPr>
              <w:t>Discussing the message of the carol</w:t>
            </w:r>
          </w:p>
        </w:tc>
      </w:tr>
      <w:tr w:rsidR="008405CD" w:rsidRPr="00CD239D" w14:paraId="145751DC" w14:textId="77777777" w:rsidTr="00D458CC">
        <w:tc>
          <w:tcPr>
            <w:tcW w:w="254" w:type="dxa"/>
          </w:tcPr>
          <w:p w14:paraId="3200DCA5" w14:textId="77777777" w:rsidR="008405CD" w:rsidRPr="00CD239D" w:rsidRDefault="008405CD" w:rsidP="008405CD">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661D7D28" w14:textId="3D5C0A84" w:rsidR="008405CD" w:rsidRPr="00A04503" w:rsidRDefault="008405CD" w:rsidP="008405CD">
            <w:pPr>
              <w:spacing w:before="20" w:after="20"/>
              <w:rPr>
                <w:rFonts w:asciiTheme="minorHAnsi" w:eastAsia="Times New Roman" w:hAnsiTheme="minorHAnsi" w:cstheme="minorHAnsi"/>
                <w:lang w:eastAsia="en-GB"/>
              </w:rPr>
            </w:pPr>
            <w:r w:rsidRPr="005D134E">
              <w:rPr>
                <w:rFonts w:asciiTheme="minorHAnsi" w:eastAsia="Times New Roman" w:hAnsiTheme="minorHAnsi" w:cstheme="minorHAnsi"/>
                <w:b/>
                <w:bCs/>
                <w:lang w:val="en" w:eastAsia="en-GB"/>
              </w:rPr>
              <w:t>learn a wider range of poetry by heart</w:t>
            </w:r>
          </w:p>
        </w:tc>
      </w:tr>
      <w:tr w:rsidR="008405CD" w:rsidRPr="00CD239D" w14:paraId="79DF2742" w14:textId="77777777" w:rsidTr="00D458CC">
        <w:tc>
          <w:tcPr>
            <w:tcW w:w="254" w:type="dxa"/>
          </w:tcPr>
          <w:p w14:paraId="11D5A724" w14:textId="77777777" w:rsidR="008405CD" w:rsidRPr="00CD239D" w:rsidRDefault="008405CD" w:rsidP="008405CD">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4C79DB4E" w14:textId="498990D9" w:rsidR="008405CD" w:rsidRPr="008B39D1" w:rsidRDefault="008B39D1" w:rsidP="008B39D1">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8B39D1">
              <w:rPr>
                <w:rFonts w:asciiTheme="minorHAnsi" w:eastAsia="Times New Roman" w:hAnsiTheme="minorHAnsi" w:cstheme="minorHAnsi"/>
                <w:lang w:eastAsia="en-GB"/>
              </w:rPr>
              <w:t>Learning the carol off by heart</w:t>
            </w:r>
          </w:p>
        </w:tc>
      </w:tr>
      <w:tr w:rsidR="008405CD" w:rsidRPr="00CD239D" w14:paraId="6783315A" w14:textId="097F8E91" w:rsidTr="00D458CC">
        <w:tc>
          <w:tcPr>
            <w:tcW w:w="10060" w:type="dxa"/>
            <w:gridSpan w:val="2"/>
          </w:tcPr>
          <w:p w14:paraId="7D8D10F6" w14:textId="45D74AA6" w:rsidR="008405CD" w:rsidRPr="00A85282" w:rsidRDefault="008405CD" w:rsidP="008405CD">
            <w:pPr>
              <w:spacing w:before="20" w:after="20"/>
              <w:rPr>
                <w:rFonts w:asciiTheme="minorHAnsi" w:eastAsia="Times New Roman" w:hAnsiTheme="minorHAnsi" w:cstheme="minorHAnsi"/>
                <w:b/>
                <w:bCs/>
                <w:lang w:eastAsia="en-GB"/>
              </w:rPr>
            </w:pPr>
            <w:r>
              <w:rPr>
                <w:rFonts w:asciiTheme="minorHAnsi" w:eastAsia="Times New Roman" w:hAnsiTheme="minorHAnsi" w:cstheme="minorHAnsi"/>
                <w:b/>
                <w:bCs/>
                <w:lang w:eastAsia="en-GB"/>
              </w:rPr>
              <w:t>understand what they read:</w:t>
            </w:r>
          </w:p>
        </w:tc>
      </w:tr>
      <w:tr w:rsidR="008405CD" w:rsidRPr="00CD239D" w14:paraId="54DBBD6B" w14:textId="08882910" w:rsidTr="00D458CC">
        <w:tc>
          <w:tcPr>
            <w:tcW w:w="254" w:type="dxa"/>
          </w:tcPr>
          <w:p w14:paraId="7DB3E4AD" w14:textId="77777777" w:rsidR="008405CD" w:rsidRPr="00D61C05" w:rsidRDefault="008405CD" w:rsidP="008405CD">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6A9BF598" w14:textId="4B1B1455" w:rsidR="008405CD" w:rsidRPr="00A85282" w:rsidRDefault="008405CD" w:rsidP="008405CD">
            <w:pPr>
              <w:spacing w:before="20" w:after="20"/>
              <w:rPr>
                <w:rFonts w:asciiTheme="minorHAnsi" w:eastAsia="Times New Roman" w:hAnsiTheme="minorHAnsi" w:cstheme="minorHAnsi"/>
                <w:b/>
                <w:bCs/>
                <w:lang w:eastAsia="en-GB"/>
              </w:rPr>
            </w:pPr>
            <w:r w:rsidRPr="005D134E">
              <w:rPr>
                <w:rFonts w:asciiTheme="minorHAnsi" w:eastAsia="Times New Roman" w:hAnsiTheme="minorHAnsi" w:cstheme="minorHAnsi"/>
                <w:b/>
                <w:bCs/>
                <w:lang w:eastAsia="en-GB"/>
              </w:rPr>
              <w:t xml:space="preserve">check that the book makes sense to them, discuss their </w:t>
            </w:r>
            <w:proofErr w:type="gramStart"/>
            <w:r w:rsidRPr="005D134E">
              <w:rPr>
                <w:rFonts w:asciiTheme="minorHAnsi" w:eastAsia="Times New Roman" w:hAnsiTheme="minorHAnsi" w:cstheme="minorHAnsi"/>
                <w:b/>
                <w:bCs/>
                <w:lang w:eastAsia="en-GB"/>
              </w:rPr>
              <w:t>understanding</w:t>
            </w:r>
            <w:proofErr w:type="gramEnd"/>
            <w:r w:rsidRPr="005D134E">
              <w:rPr>
                <w:rFonts w:asciiTheme="minorHAnsi" w:eastAsia="Times New Roman" w:hAnsiTheme="minorHAnsi" w:cstheme="minorHAnsi"/>
                <w:b/>
                <w:bCs/>
                <w:lang w:eastAsia="en-GB"/>
              </w:rPr>
              <w:t xml:space="preserve"> and explore the meaning of words in context</w:t>
            </w:r>
          </w:p>
        </w:tc>
      </w:tr>
      <w:tr w:rsidR="008405CD" w:rsidRPr="00CD239D" w14:paraId="223872E6" w14:textId="5A4CAB99" w:rsidTr="00D458CC">
        <w:tc>
          <w:tcPr>
            <w:tcW w:w="254" w:type="dxa"/>
          </w:tcPr>
          <w:p w14:paraId="6323DA8C" w14:textId="77777777" w:rsidR="008405CD" w:rsidRPr="00CD239D" w:rsidRDefault="008405CD" w:rsidP="008405CD">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51E1BCE0" w14:textId="77777777" w:rsidR="008B39D1" w:rsidRPr="008B39D1" w:rsidRDefault="008B39D1" w:rsidP="008B39D1">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8B39D1">
              <w:rPr>
                <w:rFonts w:asciiTheme="minorHAnsi" w:eastAsia="Times New Roman" w:hAnsiTheme="minorHAnsi" w:cstheme="minorHAnsi"/>
                <w:lang w:eastAsia="en-GB"/>
              </w:rPr>
              <w:t>Identifying archaic vocabulary and discussing its meaning</w:t>
            </w:r>
          </w:p>
          <w:p w14:paraId="4A5FF82E" w14:textId="59E9748D" w:rsidR="008405CD" w:rsidRPr="008B39D1" w:rsidRDefault="008B39D1" w:rsidP="008B39D1">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8B39D1">
              <w:rPr>
                <w:rFonts w:asciiTheme="minorHAnsi" w:eastAsia="Times New Roman" w:hAnsiTheme="minorHAnsi" w:cstheme="minorHAnsi"/>
                <w:lang w:eastAsia="en-GB"/>
              </w:rPr>
              <w:t>Working with a partner on a text, discussing its meaning</w:t>
            </w:r>
          </w:p>
        </w:tc>
      </w:tr>
      <w:tr w:rsidR="008405CD" w:rsidRPr="00CD239D" w14:paraId="28F251BD" w14:textId="3EBB5BC4" w:rsidTr="00D458CC">
        <w:tc>
          <w:tcPr>
            <w:tcW w:w="254" w:type="dxa"/>
          </w:tcPr>
          <w:p w14:paraId="393E5DC3" w14:textId="77777777" w:rsidR="008405CD" w:rsidRPr="00D61C05" w:rsidRDefault="008405CD" w:rsidP="008405CD">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34BC4353" w14:textId="4CC3DF2E" w:rsidR="008405CD" w:rsidRPr="00A85282" w:rsidRDefault="008405CD" w:rsidP="008405CD">
            <w:pPr>
              <w:spacing w:before="20" w:after="20"/>
              <w:rPr>
                <w:rFonts w:asciiTheme="minorHAnsi" w:eastAsia="Times New Roman" w:hAnsiTheme="minorHAnsi" w:cstheme="minorHAnsi"/>
                <w:b/>
                <w:bCs/>
                <w:lang w:eastAsia="en-GB"/>
              </w:rPr>
            </w:pPr>
            <w:r w:rsidRPr="005D134E">
              <w:rPr>
                <w:rFonts w:asciiTheme="minorHAnsi" w:eastAsia="Times New Roman" w:hAnsiTheme="minorHAnsi" w:cstheme="minorHAnsi"/>
                <w:b/>
                <w:bCs/>
                <w:lang w:eastAsia="en-GB"/>
              </w:rPr>
              <w:t>ask questions to improve their understanding</w:t>
            </w:r>
          </w:p>
        </w:tc>
      </w:tr>
      <w:tr w:rsidR="008405CD" w:rsidRPr="00CD239D" w14:paraId="27F5ED35" w14:textId="0B6C7F0B" w:rsidTr="00D458CC">
        <w:tc>
          <w:tcPr>
            <w:tcW w:w="254" w:type="dxa"/>
          </w:tcPr>
          <w:p w14:paraId="6AE2A0ED" w14:textId="77777777" w:rsidR="008405CD" w:rsidRPr="00CD239D" w:rsidRDefault="008405CD" w:rsidP="008405CD">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33239CE1" w14:textId="77777777" w:rsidR="008B39D1" w:rsidRPr="008B39D1" w:rsidRDefault="008B39D1" w:rsidP="008B39D1">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8B39D1">
              <w:rPr>
                <w:rFonts w:asciiTheme="minorHAnsi" w:eastAsia="Times New Roman" w:hAnsiTheme="minorHAnsi" w:cstheme="minorHAnsi"/>
                <w:lang w:eastAsia="en-GB"/>
              </w:rPr>
              <w:t xml:space="preserve">Using the matrix to create </w:t>
            </w:r>
            <w:proofErr w:type="gramStart"/>
            <w:r w:rsidRPr="008B39D1">
              <w:rPr>
                <w:rFonts w:asciiTheme="minorHAnsi" w:eastAsia="Times New Roman" w:hAnsiTheme="minorHAnsi" w:cstheme="minorHAnsi"/>
                <w:lang w:eastAsia="en-GB"/>
              </w:rPr>
              <w:t>questions</w:t>
            </w:r>
            <w:proofErr w:type="gramEnd"/>
          </w:p>
          <w:p w14:paraId="7846351B" w14:textId="77777777" w:rsidR="008B39D1" w:rsidRPr="008B39D1" w:rsidRDefault="008B39D1" w:rsidP="008B39D1">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8B39D1">
              <w:rPr>
                <w:rFonts w:asciiTheme="minorHAnsi" w:eastAsia="Times New Roman" w:hAnsiTheme="minorHAnsi" w:cstheme="minorHAnsi"/>
                <w:lang w:eastAsia="en-GB"/>
              </w:rPr>
              <w:t xml:space="preserve">Ensure that the answer to the questions is </w:t>
            </w:r>
            <w:proofErr w:type="gramStart"/>
            <w:r w:rsidRPr="008B39D1">
              <w:rPr>
                <w:rFonts w:asciiTheme="minorHAnsi" w:eastAsia="Times New Roman" w:hAnsiTheme="minorHAnsi" w:cstheme="minorHAnsi"/>
                <w:lang w:eastAsia="en-GB"/>
              </w:rPr>
              <w:t>known</w:t>
            </w:r>
            <w:proofErr w:type="gramEnd"/>
          </w:p>
          <w:p w14:paraId="5C528C6E" w14:textId="276D928A" w:rsidR="008405CD" w:rsidRPr="008B39D1" w:rsidRDefault="008B39D1" w:rsidP="008B39D1">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8B39D1">
              <w:rPr>
                <w:rFonts w:asciiTheme="minorHAnsi" w:eastAsia="Times New Roman" w:hAnsiTheme="minorHAnsi" w:cstheme="minorHAnsi"/>
                <w:lang w:eastAsia="en-GB"/>
              </w:rPr>
              <w:t>Answering questions generated by others</w:t>
            </w:r>
          </w:p>
        </w:tc>
      </w:tr>
      <w:tr w:rsidR="008405CD" w:rsidRPr="00CD239D" w14:paraId="29119D4B" w14:textId="77777777" w:rsidTr="00D458CC">
        <w:tc>
          <w:tcPr>
            <w:tcW w:w="10060" w:type="dxa"/>
            <w:gridSpan w:val="2"/>
          </w:tcPr>
          <w:p w14:paraId="60F16DE4" w14:textId="15442F64" w:rsidR="008405CD" w:rsidRPr="008405CD" w:rsidRDefault="008405CD" w:rsidP="008405CD">
            <w:pPr>
              <w:spacing w:before="20" w:after="20"/>
              <w:rPr>
                <w:rFonts w:asciiTheme="minorHAnsi" w:eastAsia="Times New Roman" w:hAnsiTheme="minorHAnsi" w:cstheme="minorHAnsi"/>
                <w:lang w:eastAsia="en-GB"/>
              </w:rPr>
            </w:pPr>
            <w:r w:rsidRPr="005D134E">
              <w:rPr>
                <w:rFonts w:asciiTheme="minorHAnsi" w:eastAsia="Times New Roman" w:hAnsiTheme="minorHAnsi" w:cstheme="minorHAnsi"/>
                <w:b/>
                <w:bCs/>
                <w:lang w:eastAsia="en-GB"/>
              </w:rPr>
              <w:t>retrieve, record</w:t>
            </w:r>
            <w:r w:rsidRPr="005D134E">
              <w:rPr>
                <w:rFonts w:asciiTheme="minorHAnsi" w:eastAsia="Times New Roman" w:hAnsiTheme="minorHAnsi" w:cstheme="minorHAnsi"/>
                <w:b/>
                <w:bCs/>
                <w:lang w:val="en" w:eastAsia="en-GB"/>
              </w:rPr>
              <w:t xml:space="preserve"> and present information from non-fiction</w:t>
            </w:r>
          </w:p>
        </w:tc>
      </w:tr>
      <w:tr w:rsidR="008405CD" w:rsidRPr="00CD239D" w14:paraId="7DAF31C7" w14:textId="77777777" w:rsidTr="00D458CC">
        <w:tc>
          <w:tcPr>
            <w:tcW w:w="254" w:type="dxa"/>
          </w:tcPr>
          <w:p w14:paraId="4E2656ED" w14:textId="77777777" w:rsidR="008405CD" w:rsidRPr="00CD239D" w:rsidRDefault="008405CD" w:rsidP="008405CD">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2FE19F76" w14:textId="5E707C2E" w:rsidR="008405CD" w:rsidRPr="008B39D1" w:rsidRDefault="008B39D1" w:rsidP="008B39D1">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8B39D1">
              <w:rPr>
                <w:rFonts w:asciiTheme="minorHAnsi" w:eastAsia="Times New Roman" w:hAnsiTheme="minorHAnsi" w:cstheme="minorHAnsi"/>
                <w:lang w:eastAsia="en-GB"/>
              </w:rPr>
              <w:t>Making notes about the text they read to share with others in the group</w:t>
            </w:r>
          </w:p>
        </w:tc>
      </w:tr>
      <w:tr w:rsidR="008405CD" w:rsidRPr="00CD239D" w14:paraId="040D89F2" w14:textId="77777777" w:rsidTr="008B39D1">
        <w:trPr>
          <w:trHeight w:val="596"/>
        </w:trPr>
        <w:tc>
          <w:tcPr>
            <w:tcW w:w="10060" w:type="dxa"/>
            <w:gridSpan w:val="2"/>
          </w:tcPr>
          <w:p w14:paraId="17A3DACC" w14:textId="088969C6" w:rsidR="008405CD" w:rsidRPr="008405CD" w:rsidRDefault="008405CD" w:rsidP="008405CD">
            <w:pPr>
              <w:spacing w:before="20" w:after="20"/>
              <w:rPr>
                <w:rFonts w:asciiTheme="minorHAnsi" w:eastAsia="Times New Roman" w:hAnsiTheme="minorHAnsi" w:cstheme="minorHAnsi"/>
                <w:lang w:eastAsia="en-GB"/>
              </w:rPr>
            </w:pPr>
            <w:r w:rsidRPr="005D134E">
              <w:rPr>
                <w:rFonts w:asciiTheme="minorHAnsi" w:eastAsia="Times New Roman" w:hAnsiTheme="minorHAnsi" w:cstheme="minorHAnsi"/>
                <w:b/>
                <w:bCs/>
                <w:lang w:val="en" w:eastAsia="en-GB"/>
              </w:rPr>
              <w:t>participate in discussions about books that are read to them and those they can read for themselves, building on their own and others’ ideas and challenging views courteously</w:t>
            </w:r>
          </w:p>
        </w:tc>
      </w:tr>
    </w:tbl>
    <w:p w14:paraId="3369C799" w14:textId="77777777" w:rsidR="003B181E" w:rsidRPr="00CD239D" w:rsidRDefault="003B181E" w:rsidP="005D53F8">
      <w:pPr>
        <w:spacing w:before="60" w:after="60" w:line="240" w:lineRule="auto"/>
        <w:rPr>
          <w:sz w:val="24"/>
          <w:szCs w:val="24"/>
        </w:rPr>
      </w:pPr>
    </w:p>
    <w:p w14:paraId="5F2B569E" w14:textId="77777777" w:rsidR="005E146E" w:rsidRPr="00CD239D" w:rsidRDefault="005E146E" w:rsidP="005D53F8">
      <w:pPr>
        <w:spacing w:before="60" w:after="60" w:line="240" w:lineRule="auto"/>
        <w:rPr>
          <w:sz w:val="24"/>
          <w:szCs w:val="24"/>
        </w:rPr>
      </w:pPr>
      <w:bookmarkStart w:id="0" w:name="_Hlk167804518"/>
    </w:p>
    <w:tbl>
      <w:tblPr>
        <w:tblStyle w:val="TableGrid"/>
        <w:tblW w:w="10050" w:type="dxa"/>
        <w:tblInd w:w="0" w:type="dxa"/>
        <w:tblBorders>
          <w:top w:val="single" w:sz="12" w:space="0" w:color="007B82"/>
          <w:left w:val="single" w:sz="12" w:space="0" w:color="007B82"/>
          <w:bottom w:val="single" w:sz="12" w:space="0" w:color="007B82"/>
          <w:right w:val="single" w:sz="12" w:space="0" w:color="007B82"/>
          <w:insideH w:val="none" w:sz="0" w:space="0" w:color="auto"/>
          <w:insideV w:val="none" w:sz="0" w:space="0" w:color="auto"/>
        </w:tblBorders>
        <w:tblLook w:val="04A0" w:firstRow="1" w:lastRow="0" w:firstColumn="1" w:lastColumn="0" w:noHBand="0" w:noVBand="1"/>
      </w:tblPr>
      <w:tblGrid>
        <w:gridCol w:w="10050"/>
      </w:tblGrid>
      <w:tr w:rsidR="003B181E" w:rsidRPr="00CD239D" w14:paraId="68521A66" w14:textId="77777777" w:rsidTr="00D458CC">
        <w:tc>
          <w:tcPr>
            <w:tcW w:w="10050" w:type="dxa"/>
          </w:tcPr>
          <w:p w14:paraId="23C87065" w14:textId="77777777" w:rsidR="003B181E" w:rsidRPr="00810D2D" w:rsidRDefault="003B181E" w:rsidP="005D53F8">
            <w:pPr>
              <w:spacing w:before="60" w:after="60"/>
              <w:rPr>
                <w:bCs/>
                <w:sz w:val="24"/>
                <w:szCs w:val="24"/>
              </w:rPr>
            </w:pPr>
            <w:r w:rsidRPr="00CD239D">
              <w:rPr>
                <w:b/>
                <w:sz w:val="24"/>
                <w:szCs w:val="24"/>
              </w:rPr>
              <w:t>Pre-reading task</w:t>
            </w:r>
          </w:p>
          <w:p w14:paraId="27A3B8A7" w14:textId="7AA0BC23" w:rsidR="003B181E" w:rsidRPr="00810D2D" w:rsidRDefault="008B39D1" w:rsidP="005D53F8">
            <w:pPr>
              <w:spacing w:before="60" w:after="60"/>
              <w:rPr>
                <w:bCs/>
                <w:sz w:val="24"/>
                <w:szCs w:val="24"/>
              </w:rPr>
            </w:pPr>
            <w:r w:rsidRPr="008B39D1">
              <w:rPr>
                <w:bCs/>
                <w:sz w:val="24"/>
                <w:szCs w:val="24"/>
              </w:rPr>
              <w:t>Pupils to read the carol prior to the session and to think about the story contained within it. Record notes about the story in reading journals.</w:t>
            </w:r>
          </w:p>
        </w:tc>
      </w:tr>
    </w:tbl>
    <w:p w14:paraId="7D836D2D" w14:textId="77777777" w:rsidR="00E21754" w:rsidRPr="00CD239D" w:rsidRDefault="00E21754" w:rsidP="005D53F8">
      <w:pPr>
        <w:spacing w:before="60" w:after="60" w:line="240" w:lineRule="auto"/>
        <w:rPr>
          <w:sz w:val="24"/>
          <w:szCs w:val="24"/>
        </w:rPr>
      </w:pPr>
    </w:p>
    <w:p w14:paraId="45AFF375" w14:textId="77777777" w:rsidR="00E21754" w:rsidRPr="00CD239D" w:rsidRDefault="00E21754" w:rsidP="005D53F8">
      <w:pPr>
        <w:spacing w:before="60" w:after="60" w:line="240" w:lineRule="auto"/>
        <w:rPr>
          <w:sz w:val="24"/>
          <w:szCs w:val="24"/>
        </w:rPr>
      </w:pPr>
    </w:p>
    <w:p w14:paraId="1E5324AE" w14:textId="035E7CE9" w:rsidR="009E3E1C" w:rsidRPr="00CD239D" w:rsidRDefault="00E21754" w:rsidP="009E3E1C">
      <w:pPr>
        <w:spacing w:before="60" w:after="60" w:line="240" w:lineRule="auto"/>
        <w:rPr>
          <w:sz w:val="32"/>
          <w:szCs w:val="32"/>
        </w:rPr>
      </w:pPr>
      <w:r w:rsidRPr="00CD239D">
        <w:rPr>
          <w:b/>
          <w:bCs/>
          <w:color w:val="007B82"/>
          <w:sz w:val="32"/>
          <w:szCs w:val="32"/>
        </w:rPr>
        <w:t>Session 1</w:t>
      </w:r>
      <w:r w:rsidR="00670ACD" w:rsidRPr="00CD239D">
        <w:rPr>
          <w:color w:val="007B82"/>
          <w:sz w:val="32"/>
          <w:szCs w:val="32"/>
        </w:rPr>
        <w:t xml:space="preserve"> </w:t>
      </w:r>
    </w:p>
    <w:tbl>
      <w:tblPr>
        <w:tblStyle w:val="TableGrid"/>
        <w:tblW w:w="10050" w:type="dxa"/>
        <w:tblInd w:w="0" w:type="dxa"/>
        <w:tblBorders>
          <w:top w:val="single" w:sz="12" w:space="0" w:color="007B82"/>
          <w:left w:val="single" w:sz="12" w:space="0" w:color="007B82"/>
          <w:bottom w:val="single" w:sz="12" w:space="0" w:color="007B82"/>
          <w:right w:val="single" w:sz="12" w:space="0" w:color="007B82"/>
        </w:tblBorders>
        <w:tblLook w:val="04A0" w:firstRow="1" w:lastRow="0" w:firstColumn="1" w:lastColumn="0" w:noHBand="0" w:noVBand="1"/>
      </w:tblPr>
      <w:tblGrid>
        <w:gridCol w:w="1643"/>
        <w:gridCol w:w="8407"/>
      </w:tblGrid>
      <w:tr w:rsidR="008B39D1" w:rsidRPr="00CD239D" w14:paraId="0C287416" w14:textId="77777777" w:rsidTr="00D458CC">
        <w:tc>
          <w:tcPr>
            <w:tcW w:w="1643" w:type="dxa"/>
            <w:shd w:val="clear" w:color="auto" w:fill="auto"/>
          </w:tcPr>
          <w:p w14:paraId="22D9D348" w14:textId="77777777" w:rsidR="008B39D1" w:rsidRPr="00CD239D" w:rsidRDefault="008B39D1" w:rsidP="008B39D1">
            <w:pPr>
              <w:spacing w:before="60" w:after="60"/>
              <w:rPr>
                <w:b/>
                <w:bCs/>
                <w:sz w:val="24"/>
                <w:szCs w:val="24"/>
              </w:rPr>
            </w:pPr>
            <w:r w:rsidRPr="00CD239D">
              <w:rPr>
                <w:b/>
                <w:bCs/>
                <w:sz w:val="24"/>
                <w:szCs w:val="24"/>
              </w:rPr>
              <w:t>Book Introduction</w:t>
            </w:r>
          </w:p>
        </w:tc>
        <w:tc>
          <w:tcPr>
            <w:tcW w:w="8407" w:type="dxa"/>
          </w:tcPr>
          <w:p w14:paraId="3FB7083A" w14:textId="77777777" w:rsidR="008B39D1" w:rsidRDefault="008B39D1" w:rsidP="0051529E">
            <w:pPr>
              <w:spacing w:before="60" w:after="60"/>
              <w:rPr>
                <w:sz w:val="24"/>
                <w:szCs w:val="24"/>
              </w:rPr>
            </w:pPr>
            <w:r>
              <w:rPr>
                <w:sz w:val="24"/>
                <w:szCs w:val="24"/>
              </w:rPr>
              <w:t>Share notes that children have made about the carol and what they think happens in it.</w:t>
            </w:r>
          </w:p>
          <w:p w14:paraId="6BC373A8" w14:textId="77777777" w:rsidR="008B39D1" w:rsidRDefault="008B39D1" w:rsidP="0051529E">
            <w:pPr>
              <w:spacing w:before="60" w:after="60"/>
              <w:rPr>
                <w:sz w:val="24"/>
                <w:szCs w:val="24"/>
              </w:rPr>
            </w:pPr>
          </w:p>
          <w:p w14:paraId="4438E506" w14:textId="63093838" w:rsidR="008B39D1" w:rsidRDefault="008B39D1" w:rsidP="0051529E">
            <w:pPr>
              <w:spacing w:before="60" w:after="60"/>
              <w:rPr>
                <w:sz w:val="24"/>
                <w:szCs w:val="24"/>
              </w:rPr>
            </w:pPr>
            <w:r>
              <w:rPr>
                <w:sz w:val="24"/>
                <w:szCs w:val="24"/>
              </w:rPr>
              <w:t>Ask pupils when they think this carol was written. A date is not important</w:t>
            </w:r>
            <w:r w:rsidR="00955775">
              <w:rPr>
                <w:sz w:val="24"/>
                <w:szCs w:val="24"/>
              </w:rPr>
              <w:t>,</w:t>
            </w:r>
            <w:r>
              <w:rPr>
                <w:sz w:val="24"/>
                <w:szCs w:val="24"/>
              </w:rPr>
              <w:t xml:space="preserve"> but the idea that it is not recent is.  </w:t>
            </w:r>
          </w:p>
          <w:p w14:paraId="55B6EDB9" w14:textId="77777777" w:rsidR="008B39D1" w:rsidRDefault="008B39D1" w:rsidP="0051529E">
            <w:pPr>
              <w:pStyle w:val="ListParagraph"/>
              <w:numPr>
                <w:ilvl w:val="0"/>
                <w:numId w:val="26"/>
              </w:numPr>
              <w:spacing w:before="60" w:after="60"/>
              <w:contextualSpacing w:val="0"/>
              <w:rPr>
                <w:sz w:val="24"/>
                <w:szCs w:val="24"/>
              </w:rPr>
            </w:pPr>
            <w:r w:rsidRPr="0086154D">
              <w:rPr>
                <w:sz w:val="24"/>
                <w:szCs w:val="24"/>
              </w:rPr>
              <w:t xml:space="preserve">What words or phrases give you the clue that it was written a long time ago?  </w:t>
            </w:r>
          </w:p>
          <w:p w14:paraId="198B32CC" w14:textId="65CAA42D" w:rsidR="008B39D1" w:rsidRPr="00CD239D" w:rsidRDefault="008B39D1" w:rsidP="0051529E">
            <w:pPr>
              <w:spacing w:before="60" w:after="60"/>
              <w:rPr>
                <w:sz w:val="24"/>
                <w:szCs w:val="24"/>
              </w:rPr>
            </w:pPr>
            <w:r w:rsidRPr="0086154D">
              <w:rPr>
                <w:sz w:val="24"/>
                <w:szCs w:val="24"/>
              </w:rPr>
              <w:t>In pairs, children read through the carol again and underline parts that suggest it was written a long time ago.</w:t>
            </w:r>
          </w:p>
        </w:tc>
      </w:tr>
      <w:tr w:rsidR="008B39D1" w:rsidRPr="00CD239D" w14:paraId="70A965B1" w14:textId="77777777" w:rsidTr="00D458CC">
        <w:tc>
          <w:tcPr>
            <w:tcW w:w="1643" w:type="dxa"/>
            <w:shd w:val="clear" w:color="auto" w:fill="auto"/>
          </w:tcPr>
          <w:p w14:paraId="06FA1769" w14:textId="77777777" w:rsidR="008B39D1" w:rsidRPr="00CD239D" w:rsidRDefault="008B39D1" w:rsidP="008B39D1">
            <w:pPr>
              <w:spacing w:before="60" w:after="60"/>
              <w:rPr>
                <w:b/>
                <w:bCs/>
                <w:sz w:val="24"/>
                <w:szCs w:val="24"/>
              </w:rPr>
            </w:pPr>
            <w:r w:rsidRPr="00CD239D">
              <w:rPr>
                <w:b/>
                <w:bCs/>
                <w:sz w:val="24"/>
                <w:szCs w:val="24"/>
              </w:rPr>
              <w:t>Strategy Check</w:t>
            </w:r>
          </w:p>
        </w:tc>
        <w:tc>
          <w:tcPr>
            <w:tcW w:w="8407" w:type="dxa"/>
          </w:tcPr>
          <w:p w14:paraId="670D08A7" w14:textId="77777777" w:rsidR="008B39D1" w:rsidRDefault="008B39D1" w:rsidP="0051529E">
            <w:pPr>
              <w:spacing w:before="60" w:after="60"/>
              <w:rPr>
                <w:sz w:val="24"/>
                <w:szCs w:val="24"/>
              </w:rPr>
            </w:pPr>
            <w:r>
              <w:rPr>
                <w:sz w:val="24"/>
                <w:szCs w:val="24"/>
              </w:rPr>
              <w:t>Ask pupils what they will do if they don’t understand a word or part of a text.</w:t>
            </w:r>
          </w:p>
          <w:p w14:paraId="7A11DADC" w14:textId="77777777" w:rsidR="008B39D1" w:rsidRDefault="008B39D1" w:rsidP="0051529E">
            <w:pPr>
              <w:spacing w:before="60" w:after="60"/>
              <w:rPr>
                <w:sz w:val="24"/>
                <w:szCs w:val="24"/>
              </w:rPr>
            </w:pPr>
            <w:r>
              <w:rPr>
                <w:sz w:val="24"/>
                <w:szCs w:val="24"/>
              </w:rPr>
              <w:t>Clarify through:</w:t>
            </w:r>
          </w:p>
          <w:p w14:paraId="1A063537" w14:textId="77777777" w:rsidR="008B39D1" w:rsidRDefault="008B39D1" w:rsidP="0051529E">
            <w:pPr>
              <w:pStyle w:val="ListParagraph"/>
              <w:numPr>
                <w:ilvl w:val="0"/>
                <w:numId w:val="27"/>
              </w:numPr>
              <w:spacing w:before="60" w:after="60"/>
              <w:contextualSpacing w:val="0"/>
              <w:rPr>
                <w:sz w:val="24"/>
                <w:szCs w:val="24"/>
              </w:rPr>
            </w:pPr>
            <w:r>
              <w:rPr>
                <w:sz w:val="24"/>
                <w:szCs w:val="24"/>
              </w:rPr>
              <w:t>reading forwards and backwards in the text to use the context;</w:t>
            </w:r>
          </w:p>
          <w:p w14:paraId="7B344C3A" w14:textId="77777777" w:rsidR="008B39D1" w:rsidRDefault="008B39D1" w:rsidP="0051529E">
            <w:pPr>
              <w:pStyle w:val="ListParagraph"/>
              <w:numPr>
                <w:ilvl w:val="0"/>
                <w:numId w:val="27"/>
              </w:numPr>
              <w:spacing w:before="60" w:after="60"/>
              <w:contextualSpacing w:val="0"/>
              <w:rPr>
                <w:sz w:val="24"/>
                <w:szCs w:val="24"/>
              </w:rPr>
            </w:pPr>
            <w:r>
              <w:rPr>
                <w:sz w:val="24"/>
                <w:szCs w:val="24"/>
              </w:rPr>
              <w:t>thinking about parts of the word that might be known, e.g. prefixes and suffixes;</w:t>
            </w:r>
          </w:p>
          <w:p w14:paraId="4360B916" w14:textId="33856E1A" w:rsidR="008B39D1" w:rsidRPr="008B39D1" w:rsidRDefault="008B39D1" w:rsidP="0051529E">
            <w:pPr>
              <w:pStyle w:val="ListParagraph"/>
              <w:numPr>
                <w:ilvl w:val="0"/>
                <w:numId w:val="27"/>
              </w:numPr>
              <w:spacing w:before="60" w:after="60"/>
              <w:contextualSpacing w:val="0"/>
              <w:rPr>
                <w:sz w:val="24"/>
                <w:szCs w:val="24"/>
              </w:rPr>
            </w:pPr>
            <w:r>
              <w:rPr>
                <w:sz w:val="24"/>
                <w:szCs w:val="24"/>
              </w:rPr>
              <w:t xml:space="preserve">thinking about word families and whether the word is </w:t>
            </w:r>
            <w:proofErr w:type="gramStart"/>
            <w:r>
              <w:rPr>
                <w:sz w:val="24"/>
                <w:szCs w:val="24"/>
              </w:rPr>
              <w:t>similar to</w:t>
            </w:r>
            <w:proofErr w:type="gramEnd"/>
            <w:r>
              <w:rPr>
                <w:sz w:val="24"/>
                <w:szCs w:val="24"/>
              </w:rPr>
              <w:t xml:space="preserve"> other known ones.</w:t>
            </w:r>
          </w:p>
        </w:tc>
      </w:tr>
      <w:tr w:rsidR="008B39D1" w:rsidRPr="00CD239D" w14:paraId="103DB709" w14:textId="77777777" w:rsidTr="00D458CC">
        <w:tc>
          <w:tcPr>
            <w:tcW w:w="1643" w:type="dxa"/>
            <w:shd w:val="clear" w:color="auto" w:fill="auto"/>
          </w:tcPr>
          <w:p w14:paraId="2DAF3C4D" w14:textId="77777777" w:rsidR="008B39D1" w:rsidRPr="00CD239D" w:rsidRDefault="008B39D1" w:rsidP="008B39D1">
            <w:pPr>
              <w:spacing w:before="60" w:after="60"/>
              <w:rPr>
                <w:b/>
                <w:bCs/>
                <w:sz w:val="24"/>
                <w:szCs w:val="24"/>
              </w:rPr>
            </w:pPr>
            <w:r w:rsidRPr="00CD239D">
              <w:rPr>
                <w:b/>
                <w:bCs/>
                <w:sz w:val="24"/>
                <w:szCs w:val="24"/>
              </w:rPr>
              <w:t>Independent Reading</w:t>
            </w:r>
          </w:p>
        </w:tc>
        <w:tc>
          <w:tcPr>
            <w:tcW w:w="8407" w:type="dxa"/>
          </w:tcPr>
          <w:p w14:paraId="5F31BA2B" w14:textId="77777777" w:rsidR="008B39D1" w:rsidRDefault="008B39D1" w:rsidP="0051529E">
            <w:pPr>
              <w:spacing w:before="60" w:after="60"/>
              <w:rPr>
                <w:sz w:val="24"/>
                <w:szCs w:val="24"/>
              </w:rPr>
            </w:pPr>
            <w:r>
              <w:rPr>
                <w:sz w:val="24"/>
                <w:szCs w:val="24"/>
              </w:rPr>
              <w:t>Read with a partner.</w:t>
            </w:r>
          </w:p>
          <w:p w14:paraId="36A91956" w14:textId="1D7E42F8" w:rsidR="00835FBD" w:rsidRPr="00CD239D" w:rsidRDefault="00835FBD" w:rsidP="0051529E">
            <w:pPr>
              <w:spacing w:before="60" w:after="60"/>
              <w:rPr>
                <w:sz w:val="24"/>
                <w:szCs w:val="24"/>
              </w:rPr>
            </w:pPr>
            <w:r>
              <w:rPr>
                <w:sz w:val="24"/>
                <w:szCs w:val="24"/>
              </w:rPr>
              <w:t xml:space="preserve">Teachers may choose to use echo-reading to support less confident </w:t>
            </w:r>
            <w:proofErr w:type="gramStart"/>
            <w:r>
              <w:rPr>
                <w:sz w:val="24"/>
                <w:szCs w:val="24"/>
              </w:rPr>
              <w:t>readers</w:t>
            </w:r>
            <w:r w:rsidR="00073612">
              <w:rPr>
                <w:sz w:val="24"/>
                <w:szCs w:val="24"/>
              </w:rPr>
              <w:t>, or</w:t>
            </w:r>
            <w:proofErr w:type="gramEnd"/>
            <w:r w:rsidR="00073612">
              <w:rPr>
                <w:sz w:val="24"/>
                <w:szCs w:val="24"/>
              </w:rPr>
              <w:t xml:space="preserve"> read to the children with them tracking the text with a finger.</w:t>
            </w:r>
          </w:p>
        </w:tc>
      </w:tr>
      <w:tr w:rsidR="008B39D1" w:rsidRPr="00CD239D" w14:paraId="7034A4CF" w14:textId="77777777" w:rsidTr="00D458CC">
        <w:tc>
          <w:tcPr>
            <w:tcW w:w="1643" w:type="dxa"/>
            <w:shd w:val="clear" w:color="auto" w:fill="auto"/>
          </w:tcPr>
          <w:p w14:paraId="2AA38FFD" w14:textId="77777777" w:rsidR="008B39D1" w:rsidRPr="00CD239D" w:rsidRDefault="008B39D1" w:rsidP="008B39D1">
            <w:pPr>
              <w:spacing w:before="60" w:after="60"/>
              <w:rPr>
                <w:b/>
                <w:bCs/>
                <w:sz w:val="24"/>
                <w:szCs w:val="24"/>
              </w:rPr>
            </w:pPr>
            <w:r w:rsidRPr="00CD239D">
              <w:rPr>
                <w:b/>
                <w:bCs/>
                <w:sz w:val="24"/>
                <w:szCs w:val="24"/>
              </w:rPr>
              <w:t>Respond to Text</w:t>
            </w:r>
          </w:p>
        </w:tc>
        <w:tc>
          <w:tcPr>
            <w:tcW w:w="8407" w:type="dxa"/>
          </w:tcPr>
          <w:p w14:paraId="069E2562" w14:textId="77777777" w:rsidR="008B39D1" w:rsidRDefault="008B39D1" w:rsidP="0051529E">
            <w:pPr>
              <w:spacing w:before="60" w:after="60"/>
              <w:rPr>
                <w:sz w:val="24"/>
                <w:szCs w:val="24"/>
              </w:rPr>
            </w:pPr>
            <w:r>
              <w:rPr>
                <w:sz w:val="24"/>
                <w:szCs w:val="24"/>
              </w:rPr>
              <w:t>Jot down on a large piece of paper all the clues the children find, discussing what the words and phrases mean.</w:t>
            </w:r>
          </w:p>
          <w:p w14:paraId="7C0CCDEE" w14:textId="77777777" w:rsidR="008B39D1" w:rsidRDefault="008B39D1" w:rsidP="0051529E">
            <w:pPr>
              <w:spacing w:before="60" w:after="60"/>
              <w:rPr>
                <w:sz w:val="24"/>
                <w:szCs w:val="24"/>
              </w:rPr>
            </w:pPr>
          </w:p>
          <w:p w14:paraId="12451F8C" w14:textId="32CB0BE8" w:rsidR="008B39D1" w:rsidRDefault="008B39D1" w:rsidP="0051529E">
            <w:pPr>
              <w:spacing w:before="60" w:after="60"/>
              <w:rPr>
                <w:sz w:val="24"/>
                <w:szCs w:val="24"/>
              </w:rPr>
            </w:pPr>
            <w:r>
              <w:rPr>
                <w:sz w:val="24"/>
                <w:szCs w:val="24"/>
              </w:rPr>
              <w:t xml:space="preserve">In pairs, use the question </w:t>
            </w:r>
            <w:r w:rsidR="0051529E">
              <w:rPr>
                <w:sz w:val="24"/>
                <w:szCs w:val="24"/>
              </w:rPr>
              <w:t>matrix in Resources</w:t>
            </w:r>
            <w:r w:rsidR="00AD0561">
              <w:rPr>
                <w:sz w:val="24"/>
                <w:szCs w:val="24"/>
              </w:rPr>
              <w:t>, or similar,</w:t>
            </w:r>
            <w:r w:rsidR="0051529E">
              <w:rPr>
                <w:sz w:val="24"/>
                <w:szCs w:val="24"/>
              </w:rPr>
              <w:t xml:space="preserve"> </w:t>
            </w:r>
            <w:r>
              <w:rPr>
                <w:sz w:val="24"/>
                <w:szCs w:val="24"/>
              </w:rPr>
              <w:t xml:space="preserve">to generate questions that you can ask the rest of the group which could be answered from the text of the carol. Make sure you know the answers.  Children share their questions with the group and discuss where answers </w:t>
            </w:r>
            <w:r w:rsidR="00AD0561">
              <w:rPr>
                <w:sz w:val="24"/>
                <w:szCs w:val="24"/>
              </w:rPr>
              <w:t>differ from what</w:t>
            </w:r>
            <w:r>
              <w:rPr>
                <w:sz w:val="24"/>
                <w:szCs w:val="24"/>
              </w:rPr>
              <w:t xml:space="preserve"> they were expecting.</w:t>
            </w:r>
          </w:p>
          <w:p w14:paraId="00D7E98C" w14:textId="77777777" w:rsidR="008B39D1" w:rsidRDefault="008B39D1" w:rsidP="0051529E">
            <w:pPr>
              <w:spacing w:before="60" w:after="60"/>
              <w:rPr>
                <w:sz w:val="24"/>
                <w:szCs w:val="24"/>
              </w:rPr>
            </w:pPr>
          </w:p>
          <w:p w14:paraId="5FD7ADD5" w14:textId="2C2CEF47" w:rsidR="008B39D1" w:rsidRPr="00CD239D" w:rsidRDefault="008B39D1" w:rsidP="0051529E">
            <w:pPr>
              <w:spacing w:before="60" w:after="60"/>
              <w:rPr>
                <w:sz w:val="24"/>
                <w:szCs w:val="24"/>
              </w:rPr>
            </w:pPr>
            <w:r>
              <w:rPr>
                <w:sz w:val="24"/>
                <w:szCs w:val="24"/>
              </w:rPr>
              <w:t>What is the message of this carol?</w:t>
            </w:r>
          </w:p>
        </w:tc>
      </w:tr>
    </w:tbl>
    <w:p w14:paraId="7F085590" w14:textId="77777777" w:rsidR="005E1AC6" w:rsidRPr="00CD239D" w:rsidRDefault="005E1AC6" w:rsidP="005D53F8">
      <w:pPr>
        <w:spacing w:before="60" w:after="60" w:line="240" w:lineRule="auto"/>
        <w:rPr>
          <w:sz w:val="24"/>
          <w:szCs w:val="24"/>
        </w:rPr>
      </w:pPr>
    </w:p>
    <w:tbl>
      <w:tblPr>
        <w:tblStyle w:val="TableGrid"/>
        <w:tblW w:w="10050" w:type="dxa"/>
        <w:tblInd w:w="0" w:type="dxa"/>
        <w:tblBorders>
          <w:top w:val="single" w:sz="12" w:space="0" w:color="007B82"/>
          <w:left w:val="single" w:sz="12" w:space="0" w:color="007B82"/>
          <w:bottom w:val="single" w:sz="12" w:space="0" w:color="007B82"/>
          <w:right w:val="single" w:sz="12" w:space="0" w:color="007B82"/>
          <w:insideH w:val="none" w:sz="0" w:space="0" w:color="auto"/>
          <w:insideV w:val="none" w:sz="0" w:space="0" w:color="auto"/>
        </w:tblBorders>
        <w:tblLook w:val="04A0" w:firstRow="1" w:lastRow="0" w:firstColumn="1" w:lastColumn="0" w:noHBand="0" w:noVBand="1"/>
      </w:tblPr>
      <w:tblGrid>
        <w:gridCol w:w="10050"/>
      </w:tblGrid>
      <w:tr w:rsidR="005E1AC6" w:rsidRPr="00CD239D" w14:paraId="3CA295FC" w14:textId="77777777" w:rsidTr="00D458CC">
        <w:tc>
          <w:tcPr>
            <w:tcW w:w="10050" w:type="dxa"/>
          </w:tcPr>
          <w:p w14:paraId="7DC779A2" w14:textId="1D8E5B2F" w:rsidR="005E1AC6" w:rsidRPr="00CD239D" w:rsidRDefault="005E1AC6" w:rsidP="006D34FB">
            <w:pPr>
              <w:spacing w:before="60" w:after="60"/>
              <w:rPr>
                <w:b/>
                <w:sz w:val="24"/>
                <w:szCs w:val="24"/>
              </w:rPr>
            </w:pPr>
            <w:r w:rsidRPr="00CD239D">
              <w:rPr>
                <w:b/>
                <w:sz w:val="24"/>
                <w:szCs w:val="24"/>
              </w:rPr>
              <w:t>Post-session task</w:t>
            </w:r>
          </w:p>
          <w:p w14:paraId="39C6AB48" w14:textId="77777777" w:rsidR="0051529E" w:rsidRDefault="0051529E" w:rsidP="006D34FB">
            <w:pPr>
              <w:spacing w:before="60" w:after="60"/>
              <w:rPr>
                <w:sz w:val="24"/>
                <w:szCs w:val="24"/>
              </w:rPr>
            </w:pPr>
            <w:r>
              <w:rPr>
                <w:sz w:val="24"/>
                <w:szCs w:val="24"/>
              </w:rPr>
              <w:t>Provide pairs with a reading about the carol – they are all different.  Children read the text, discussing parts they are not sure about.</w:t>
            </w:r>
          </w:p>
          <w:p w14:paraId="15A5B536" w14:textId="77777777" w:rsidR="0051529E" w:rsidRDefault="0051529E" w:rsidP="006D34FB">
            <w:pPr>
              <w:spacing w:before="60" w:after="60"/>
              <w:rPr>
                <w:sz w:val="24"/>
                <w:szCs w:val="24"/>
              </w:rPr>
            </w:pPr>
          </w:p>
          <w:p w14:paraId="6A95CE34" w14:textId="16EF8FC2" w:rsidR="0051529E" w:rsidRPr="006D34FB" w:rsidRDefault="0051529E" w:rsidP="006D34FB">
            <w:pPr>
              <w:spacing w:before="60" w:after="60"/>
              <w:rPr>
                <w:b/>
                <w:bCs/>
                <w:sz w:val="24"/>
                <w:szCs w:val="24"/>
              </w:rPr>
            </w:pPr>
            <w:r w:rsidRPr="00FC59E3">
              <w:rPr>
                <w:b/>
                <w:bCs/>
                <w:sz w:val="24"/>
                <w:szCs w:val="24"/>
              </w:rPr>
              <w:lastRenderedPageBreak/>
              <w:t>It is recommended that the text be taken off the websites for the pupils as there are adverts on each one that change whilst each site is being read.</w:t>
            </w:r>
          </w:p>
          <w:p w14:paraId="10149D46" w14:textId="77777777" w:rsidR="0051529E" w:rsidRPr="009A14B8" w:rsidRDefault="00801509" w:rsidP="006D34FB">
            <w:pPr>
              <w:pStyle w:val="ListParagraph"/>
              <w:numPr>
                <w:ilvl w:val="0"/>
                <w:numId w:val="26"/>
              </w:numPr>
              <w:spacing w:before="60" w:after="60"/>
              <w:contextualSpacing w:val="0"/>
            </w:pPr>
            <w:hyperlink r:id="rId13" w:history="1">
              <w:r w:rsidR="0051529E" w:rsidRPr="009A14B8">
                <w:rPr>
                  <w:rStyle w:val="Hyperlink"/>
                </w:rPr>
                <w:t>https://www.theguardian.com/books/2012/dec/21/wenceslas-carol-ann-duffy-chri</w:t>
              </w:r>
              <w:r w:rsidR="0051529E" w:rsidRPr="009A14B8">
                <w:rPr>
                  <w:rStyle w:val="Hyperlink"/>
                </w:rPr>
                <w:t>s</w:t>
              </w:r>
              <w:r w:rsidR="0051529E" w:rsidRPr="009A14B8">
                <w:rPr>
                  <w:rStyle w:val="Hyperlink"/>
                </w:rPr>
                <w:t>tmas-poem</w:t>
              </w:r>
            </w:hyperlink>
            <w:r w:rsidR="0051529E" w:rsidRPr="006D34FB">
              <w:rPr>
                <w:sz w:val="24"/>
                <w:szCs w:val="24"/>
              </w:rPr>
              <w:t xml:space="preserve"> - a more challenging poem telling the story of Wenceslas and the feast.</w:t>
            </w:r>
          </w:p>
          <w:p w14:paraId="01E24DFE" w14:textId="77777777" w:rsidR="0051529E" w:rsidRPr="009A14B8" w:rsidRDefault="00801509" w:rsidP="006D34FB">
            <w:pPr>
              <w:pStyle w:val="ListParagraph"/>
              <w:numPr>
                <w:ilvl w:val="0"/>
                <w:numId w:val="26"/>
              </w:numPr>
              <w:spacing w:before="60" w:after="60"/>
              <w:contextualSpacing w:val="0"/>
            </w:pPr>
            <w:hyperlink r:id="rId14" w:history="1">
              <w:r w:rsidR="0051529E" w:rsidRPr="009A14B8">
                <w:rPr>
                  <w:rStyle w:val="Hyperlink"/>
                </w:rPr>
                <w:t>https://www.carols.org.uk/good_king_wenceslas.htm</w:t>
              </w:r>
            </w:hyperlink>
            <w:r w:rsidR="0051529E" w:rsidRPr="006D34FB">
              <w:rPr>
                <w:sz w:val="24"/>
                <w:szCs w:val="24"/>
              </w:rPr>
              <w:t xml:space="preserve"> - a short and simple snippet of information about the carol.</w:t>
            </w:r>
          </w:p>
          <w:p w14:paraId="61D6A84B" w14:textId="77777777" w:rsidR="0051529E" w:rsidRPr="006D34FB" w:rsidRDefault="00801509" w:rsidP="006D34FB">
            <w:pPr>
              <w:pStyle w:val="ListParagraph"/>
              <w:numPr>
                <w:ilvl w:val="0"/>
                <w:numId w:val="26"/>
              </w:numPr>
              <w:spacing w:before="60" w:after="60"/>
              <w:contextualSpacing w:val="0"/>
              <w:rPr>
                <w:sz w:val="24"/>
                <w:szCs w:val="24"/>
              </w:rPr>
            </w:pPr>
            <w:hyperlink r:id="rId15" w:history="1">
              <w:r w:rsidR="0051529E" w:rsidRPr="009A14B8">
                <w:rPr>
                  <w:rStyle w:val="Hyperlink"/>
                </w:rPr>
                <w:t>https://www.classicfm.com/discover-music/real-story-good-king-wenceslas-carol/</w:t>
              </w:r>
            </w:hyperlink>
            <w:r w:rsidR="0051529E" w:rsidRPr="006D34FB">
              <w:rPr>
                <w:sz w:val="24"/>
                <w:szCs w:val="24"/>
              </w:rPr>
              <w:t xml:space="preserve"> - a more detailed, and slightly gory, history of Wenceslas and the carol.</w:t>
            </w:r>
          </w:p>
          <w:p w14:paraId="030326BC" w14:textId="77777777" w:rsidR="0051529E" w:rsidRDefault="0051529E" w:rsidP="006D34FB">
            <w:pPr>
              <w:spacing w:before="60" w:after="60"/>
              <w:rPr>
                <w:sz w:val="24"/>
                <w:szCs w:val="24"/>
              </w:rPr>
            </w:pPr>
          </w:p>
          <w:p w14:paraId="4BD4C551" w14:textId="295F3565" w:rsidR="00814919" w:rsidRPr="0051529E" w:rsidRDefault="0051529E" w:rsidP="006D34FB">
            <w:pPr>
              <w:spacing w:before="60" w:after="60"/>
              <w:rPr>
                <w:sz w:val="24"/>
                <w:szCs w:val="24"/>
              </w:rPr>
            </w:pPr>
            <w:r>
              <w:rPr>
                <w:sz w:val="24"/>
                <w:szCs w:val="24"/>
              </w:rPr>
              <w:t xml:space="preserve">Make notes about the important parts of your text.  For the Christmas poem this will mean explaining how the poem is the same </w:t>
            </w:r>
            <w:r w:rsidR="00EC61F5">
              <w:rPr>
                <w:sz w:val="24"/>
                <w:szCs w:val="24"/>
              </w:rPr>
              <w:t xml:space="preserve">as </w:t>
            </w:r>
            <w:r>
              <w:rPr>
                <w:sz w:val="24"/>
                <w:szCs w:val="24"/>
              </w:rPr>
              <w:t xml:space="preserve">and different </w:t>
            </w:r>
            <w:r w:rsidR="00EC61F5">
              <w:rPr>
                <w:sz w:val="24"/>
                <w:szCs w:val="24"/>
              </w:rPr>
              <w:t>from</w:t>
            </w:r>
            <w:r>
              <w:rPr>
                <w:sz w:val="24"/>
                <w:szCs w:val="24"/>
              </w:rPr>
              <w:t xml:space="preserve"> the carol.</w:t>
            </w:r>
          </w:p>
        </w:tc>
      </w:tr>
    </w:tbl>
    <w:p w14:paraId="288C7885" w14:textId="77777777" w:rsidR="00D54AA5" w:rsidRPr="00CD239D" w:rsidRDefault="00D54AA5" w:rsidP="005D53F8">
      <w:pPr>
        <w:spacing w:before="60" w:after="60" w:line="240" w:lineRule="auto"/>
        <w:rPr>
          <w:sz w:val="24"/>
          <w:szCs w:val="24"/>
        </w:rPr>
      </w:pPr>
    </w:p>
    <w:p w14:paraId="35F229C0" w14:textId="77777777" w:rsidR="00466457" w:rsidRPr="00CD239D" w:rsidRDefault="00466457" w:rsidP="005D53F8">
      <w:pPr>
        <w:spacing w:before="60" w:after="60" w:line="240" w:lineRule="auto"/>
        <w:rPr>
          <w:sz w:val="24"/>
          <w:szCs w:val="24"/>
        </w:rPr>
      </w:pPr>
    </w:p>
    <w:p w14:paraId="0F833B44" w14:textId="24385B13" w:rsidR="00466457" w:rsidRPr="00CD239D" w:rsidRDefault="00466457" w:rsidP="005D53F8">
      <w:pPr>
        <w:spacing w:before="60" w:after="60" w:line="240" w:lineRule="auto"/>
        <w:rPr>
          <w:sz w:val="32"/>
          <w:szCs w:val="32"/>
        </w:rPr>
      </w:pPr>
      <w:r w:rsidRPr="00CD239D">
        <w:rPr>
          <w:b/>
          <w:bCs/>
          <w:color w:val="007B82"/>
          <w:sz w:val="32"/>
          <w:szCs w:val="32"/>
        </w:rPr>
        <w:t>Session 2</w:t>
      </w:r>
      <w:r w:rsidRPr="00CD239D">
        <w:rPr>
          <w:sz w:val="32"/>
          <w:szCs w:val="32"/>
        </w:rPr>
        <w:t xml:space="preserve"> </w:t>
      </w:r>
    </w:p>
    <w:tbl>
      <w:tblPr>
        <w:tblStyle w:val="TableGrid"/>
        <w:tblW w:w="10050" w:type="dxa"/>
        <w:tblInd w:w="0" w:type="dxa"/>
        <w:tblBorders>
          <w:top w:val="single" w:sz="12" w:space="0" w:color="007B82"/>
          <w:left w:val="single" w:sz="12" w:space="0" w:color="007B82"/>
          <w:bottom w:val="single" w:sz="12" w:space="0" w:color="007B82"/>
          <w:right w:val="single" w:sz="12" w:space="0" w:color="007B82"/>
        </w:tblBorders>
        <w:tblLook w:val="04A0" w:firstRow="1" w:lastRow="0" w:firstColumn="1" w:lastColumn="0" w:noHBand="0" w:noVBand="1"/>
      </w:tblPr>
      <w:tblGrid>
        <w:gridCol w:w="1643"/>
        <w:gridCol w:w="8407"/>
      </w:tblGrid>
      <w:tr w:rsidR="00845809" w:rsidRPr="00CD239D" w14:paraId="720763FB" w14:textId="77777777" w:rsidTr="00D458CC">
        <w:tc>
          <w:tcPr>
            <w:tcW w:w="1643" w:type="dxa"/>
            <w:shd w:val="clear" w:color="auto" w:fill="auto"/>
          </w:tcPr>
          <w:p w14:paraId="30114749" w14:textId="77777777" w:rsidR="00845809" w:rsidRPr="00CD239D" w:rsidRDefault="00845809" w:rsidP="005D53F8">
            <w:pPr>
              <w:spacing w:before="60" w:after="60"/>
              <w:rPr>
                <w:b/>
                <w:bCs/>
                <w:sz w:val="24"/>
                <w:szCs w:val="24"/>
              </w:rPr>
            </w:pPr>
            <w:r w:rsidRPr="00CD239D">
              <w:rPr>
                <w:b/>
                <w:bCs/>
                <w:sz w:val="24"/>
                <w:szCs w:val="24"/>
              </w:rPr>
              <w:t>Respond to Text</w:t>
            </w:r>
          </w:p>
        </w:tc>
        <w:tc>
          <w:tcPr>
            <w:tcW w:w="8407" w:type="dxa"/>
          </w:tcPr>
          <w:p w14:paraId="245FC6F1" w14:textId="5CF0A3FA" w:rsidR="0051529E" w:rsidRDefault="0051529E" w:rsidP="0051529E">
            <w:pPr>
              <w:spacing w:before="60" w:after="60"/>
              <w:rPr>
                <w:sz w:val="24"/>
                <w:szCs w:val="24"/>
              </w:rPr>
            </w:pPr>
            <w:r>
              <w:rPr>
                <w:sz w:val="24"/>
                <w:szCs w:val="24"/>
              </w:rPr>
              <w:t xml:space="preserve">Children discuss their text and what it is about.  </w:t>
            </w:r>
          </w:p>
          <w:p w14:paraId="39DCB975" w14:textId="379EAA1B" w:rsidR="0051529E" w:rsidRDefault="0051529E" w:rsidP="0051529E">
            <w:pPr>
              <w:spacing w:before="60" w:after="60"/>
              <w:rPr>
                <w:sz w:val="24"/>
                <w:szCs w:val="24"/>
              </w:rPr>
            </w:pPr>
            <w:r>
              <w:rPr>
                <w:sz w:val="24"/>
                <w:szCs w:val="24"/>
              </w:rPr>
              <w:t>Share the most important parts of the text with the group.</w:t>
            </w:r>
          </w:p>
          <w:p w14:paraId="2E5EE823" w14:textId="77777777" w:rsidR="0051529E" w:rsidRDefault="0051529E" w:rsidP="0051529E">
            <w:pPr>
              <w:pStyle w:val="ListParagraph"/>
              <w:numPr>
                <w:ilvl w:val="0"/>
                <w:numId w:val="28"/>
              </w:numPr>
              <w:spacing w:before="60" w:after="60"/>
              <w:contextualSpacing w:val="0"/>
              <w:rPr>
                <w:sz w:val="24"/>
                <w:szCs w:val="24"/>
              </w:rPr>
            </w:pPr>
            <w:r w:rsidRPr="00DE4ABD">
              <w:rPr>
                <w:sz w:val="24"/>
                <w:szCs w:val="24"/>
              </w:rPr>
              <w:t xml:space="preserve">What do we know now about the carol that we didn’t before? </w:t>
            </w:r>
          </w:p>
          <w:p w14:paraId="21E890CA" w14:textId="24F6E293" w:rsidR="00845809" w:rsidRPr="0051529E" w:rsidRDefault="0051529E" w:rsidP="0051529E">
            <w:pPr>
              <w:pStyle w:val="ListParagraph"/>
              <w:numPr>
                <w:ilvl w:val="0"/>
                <w:numId w:val="28"/>
              </w:numPr>
              <w:spacing w:before="60" w:after="60"/>
              <w:contextualSpacing w:val="0"/>
              <w:rPr>
                <w:sz w:val="24"/>
                <w:szCs w:val="24"/>
              </w:rPr>
            </w:pPr>
            <w:r w:rsidRPr="0051529E">
              <w:rPr>
                <w:sz w:val="24"/>
                <w:szCs w:val="24"/>
              </w:rPr>
              <w:t>When we sing this carol, what are we asking people to think about at Christmas time?</w:t>
            </w:r>
          </w:p>
        </w:tc>
      </w:tr>
    </w:tbl>
    <w:p w14:paraId="209382C8" w14:textId="77777777" w:rsidR="00466457" w:rsidRPr="00CD239D" w:rsidRDefault="00466457" w:rsidP="005D53F8">
      <w:pPr>
        <w:spacing w:before="60" w:after="60" w:line="240" w:lineRule="auto"/>
        <w:rPr>
          <w:sz w:val="24"/>
          <w:szCs w:val="24"/>
        </w:rPr>
      </w:pPr>
    </w:p>
    <w:tbl>
      <w:tblPr>
        <w:tblStyle w:val="TableGrid"/>
        <w:tblW w:w="10050" w:type="dxa"/>
        <w:tblInd w:w="0" w:type="dxa"/>
        <w:tblBorders>
          <w:top w:val="single" w:sz="12" w:space="0" w:color="007B82"/>
          <w:left w:val="single" w:sz="12" w:space="0" w:color="007B82"/>
          <w:bottom w:val="single" w:sz="12" w:space="0" w:color="007B82"/>
          <w:right w:val="single" w:sz="12" w:space="0" w:color="007B82"/>
          <w:insideH w:val="none" w:sz="0" w:space="0" w:color="auto"/>
          <w:insideV w:val="none" w:sz="0" w:space="0" w:color="auto"/>
        </w:tblBorders>
        <w:tblLook w:val="04A0" w:firstRow="1" w:lastRow="0" w:firstColumn="1" w:lastColumn="0" w:noHBand="0" w:noVBand="1"/>
      </w:tblPr>
      <w:tblGrid>
        <w:gridCol w:w="10050"/>
      </w:tblGrid>
      <w:tr w:rsidR="00466457" w:rsidRPr="00CD239D" w14:paraId="09BE94D0" w14:textId="77777777" w:rsidTr="00D458CC">
        <w:tc>
          <w:tcPr>
            <w:tcW w:w="10050" w:type="dxa"/>
          </w:tcPr>
          <w:p w14:paraId="560CEA07" w14:textId="77777777" w:rsidR="00466457" w:rsidRPr="00810D2D" w:rsidRDefault="00466457" w:rsidP="005D53F8">
            <w:pPr>
              <w:spacing w:before="60" w:after="60"/>
              <w:rPr>
                <w:bCs/>
                <w:sz w:val="24"/>
                <w:szCs w:val="24"/>
              </w:rPr>
            </w:pPr>
            <w:r w:rsidRPr="00CD239D">
              <w:rPr>
                <w:b/>
                <w:sz w:val="24"/>
                <w:szCs w:val="24"/>
              </w:rPr>
              <w:t>Post-session task</w:t>
            </w:r>
          </w:p>
          <w:p w14:paraId="2F87D9E3" w14:textId="0FB8A02A" w:rsidR="00466457" w:rsidRPr="00810D2D" w:rsidRDefault="0051529E" w:rsidP="005D53F8">
            <w:pPr>
              <w:spacing w:before="60" w:after="60"/>
              <w:rPr>
                <w:bCs/>
                <w:sz w:val="24"/>
                <w:szCs w:val="24"/>
              </w:rPr>
            </w:pPr>
            <w:r w:rsidRPr="0051529E">
              <w:rPr>
                <w:bCs/>
                <w:sz w:val="24"/>
                <w:szCs w:val="24"/>
              </w:rPr>
              <w:t>Learn the carol off by heart</w:t>
            </w:r>
            <w:r w:rsidR="00320310">
              <w:rPr>
                <w:bCs/>
                <w:sz w:val="24"/>
                <w:szCs w:val="24"/>
              </w:rPr>
              <w:t>. If possible, perform to an audience.</w:t>
            </w:r>
          </w:p>
        </w:tc>
      </w:tr>
    </w:tbl>
    <w:p w14:paraId="6F3A3752" w14:textId="77777777" w:rsidR="00D458CC" w:rsidRPr="00CD239D" w:rsidRDefault="00D458CC" w:rsidP="00D458CC">
      <w:pPr>
        <w:spacing w:before="60" w:after="60" w:line="240" w:lineRule="auto"/>
        <w:rPr>
          <w:sz w:val="24"/>
          <w:szCs w:val="24"/>
        </w:rPr>
      </w:pPr>
    </w:p>
    <w:p w14:paraId="0AA08276" w14:textId="77777777" w:rsidR="00762E82" w:rsidRPr="00CD239D" w:rsidRDefault="00762E82" w:rsidP="00762E82">
      <w:pPr>
        <w:spacing w:before="60" w:after="60" w:line="240" w:lineRule="auto"/>
        <w:rPr>
          <w:sz w:val="24"/>
          <w:szCs w:val="24"/>
        </w:rPr>
      </w:pPr>
    </w:p>
    <w:p w14:paraId="703A6E52" w14:textId="77777777" w:rsidR="00FC1508" w:rsidRPr="00CD239D" w:rsidRDefault="00FC1508" w:rsidP="005D53F8">
      <w:pPr>
        <w:spacing w:before="60" w:after="60" w:line="240" w:lineRule="auto"/>
        <w:rPr>
          <w:sz w:val="24"/>
          <w:szCs w:val="24"/>
        </w:rPr>
      </w:pPr>
    </w:p>
    <w:p w14:paraId="2EB1DF3D" w14:textId="77777777" w:rsidR="0053427B" w:rsidRPr="00CD239D" w:rsidRDefault="0053427B" w:rsidP="005D53F8">
      <w:pPr>
        <w:spacing w:before="60" w:after="60" w:line="240" w:lineRule="auto"/>
        <w:rPr>
          <w:sz w:val="24"/>
          <w:szCs w:val="24"/>
        </w:rPr>
      </w:pPr>
    </w:p>
    <w:p w14:paraId="703A6E53" w14:textId="77777777" w:rsidR="00FC1508" w:rsidRPr="00CD239D" w:rsidRDefault="00FC1508" w:rsidP="005D53F8">
      <w:pPr>
        <w:spacing w:before="60" w:after="60" w:line="240" w:lineRule="auto"/>
        <w:rPr>
          <w:b/>
          <w:color w:val="007B82"/>
          <w:sz w:val="32"/>
          <w:szCs w:val="32"/>
        </w:rPr>
      </w:pPr>
      <w:r w:rsidRPr="00CD239D">
        <w:rPr>
          <w:b/>
          <w:color w:val="007B82"/>
          <w:sz w:val="32"/>
          <w:szCs w:val="32"/>
        </w:rPr>
        <w:t>Other independent activities based on the book</w:t>
      </w:r>
    </w:p>
    <w:p w14:paraId="0591AB95" w14:textId="38E52FE5" w:rsidR="0051529E" w:rsidRDefault="0051529E" w:rsidP="0051529E">
      <w:pPr>
        <w:pStyle w:val="ListParagraph"/>
        <w:numPr>
          <w:ilvl w:val="0"/>
          <w:numId w:val="1"/>
        </w:numPr>
        <w:spacing w:before="60" w:after="60" w:line="240" w:lineRule="auto"/>
        <w:contextualSpacing w:val="0"/>
        <w:rPr>
          <w:sz w:val="24"/>
          <w:szCs w:val="24"/>
        </w:rPr>
      </w:pPr>
      <w:r>
        <w:rPr>
          <w:sz w:val="24"/>
          <w:szCs w:val="24"/>
        </w:rPr>
        <w:t>Create a poster</w:t>
      </w:r>
      <w:r w:rsidR="00320310">
        <w:rPr>
          <w:sz w:val="24"/>
          <w:szCs w:val="24"/>
        </w:rPr>
        <w:t>,</w:t>
      </w:r>
      <w:r>
        <w:rPr>
          <w:sz w:val="24"/>
          <w:szCs w:val="24"/>
        </w:rPr>
        <w:t xml:space="preserve"> sharing historical information about the carol for a display.</w:t>
      </w:r>
    </w:p>
    <w:p w14:paraId="40701D17" w14:textId="77777777" w:rsidR="0051529E" w:rsidRDefault="0051529E" w:rsidP="0051529E">
      <w:pPr>
        <w:pStyle w:val="ListParagraph"/>
        <w:numPr>
          <w:ilvl w:val="0"/>
          <w:numId w:val="1"/>
        </w:numPr>
        <w:spacing w:before="60" w:after="60" w:line="240" w:lineRule="auto"/>
        <w:contextualSpacing w:val="0"/>
        <w:rPr>
          <w:sz w:val="24"/>
          <w:szCs w:val="24"/>
        </w:rPr>
      </w:pPr>
      <w:r>
        <w:rPr>
          <w:sz w:val="24"/>
          <w:szCs w:val="24"/>
        </w:rPr>
        <w:t>Find out about the history of other carols that are favourites to sing.</w:t>
      </w:r>
    </w:p>
    <w:p w14:paraId="2818CA68" w14:textId="77777777" w:rsidR="0051529E" w:rsidRPr="0051773F" w:rsidRDefault="0051529E" w:rsidP="0051529E">
      <w:pPr>
        <w:pStyle w:val="ListParagraph"/>
        <w:numPr>
          <w:ilvl w:val="0"/>
          <w:numId w:val="1"/>
        </w:numPr>
        <w:spacing w:before="60" w:after="60" w:line="240" w:lineRule="auto"/>
        <w:contextualSpacing w:val="0"/>
        <w:rPr>
          <w:sz w:val="24"/>
          <w:szCs w:val="24"/>
        </w:rPr>
      </w:pPr>
      <w:r>
        <w:rPr>
          <w:sz w:val="24"/>
          <w:szCs w:val="24"/>
        </w:rPr>
        <w:t xml:space="preserve">Use the Classic FM information about the carol to create ‘Found Poetry or an Altered Poem’. </w:t>
      </w:r>
      <w:hyperlink r:id="rId16" w:history="1">
        <w:r>
          <w:rPr>
            <w:rStyle w:val="Hyperlink"/>
          </w:rPr>
          <w:t>https://www.poetry4kids.com/news/how-to-make-a-found-poem/</w:t>
        </w:r>
      </w:hyperlink>
    </w:p>
    <w:p w14:paraId="703A6E54" w14:textId="65878A9C" w:rsidR="00B23BF7" w:rsidRPr="00CD239D" w:rsidRDefault="00B23BF7" w:rsidP="0051529E">
      <w:pPr>
        <w:pStyle w:val="ListParagraph"/>
        <w:spacing w:before="60" w:after="60" w:line="240" w:lineRule="auto"/>
        <w:contextualSpacing w:val="0"/>
        <w:rPr>
          <w:bCs/>
          <w:sz w:val="24"/>
          <w:szCs w:val="24"/>
        </w:rPr>
      </w:pPr>
    </w:p>
    <w:bookmarkEnd w:id="0"/>
    <w:p w14:paraId="322BB264" w14:textId="77777777" w:rsidR="0053427B" w:rsidRPr="00CD239D" w:rsidRDefault="0053427B" w:rsidP="0051529E">
      <w:pPr>
        <w:spacing w:before="60" w:after="60" w:line="240" w:lineRule="auto"/>
        <w:rPr>
          <w:bCs/>
          <w:sz w:val="24"/>
          <w:szCs w:val="24"/>
        </w:rPr>
      </w:pPr>
    </w:p>
    <w:p w14:paraId="40B7CE96" w14:textId="77777777" w:rsidR="00A214D1" w:rsidRPr="00CD239D" w:rsidRDefault="00A214D1" w:rsidP="005D53F8">
      <w:pPr>
        <w:spacing w:before="60" w:after="60" w:line="240" w:lineRule="auto"/>
        <w:rPr>
          <w:b/>
          <w:color w:val="007B82"/>
          <w:sz w:val="32"/>
          <w:szCs w:val="32"/>
        </w:rPr>
      </w:pPr>
      <w:r w:rsidRPr="00CD239D">
        <w:rPr>
          <w:b/>
          <w:color w:val="007B82"/>
          <w:sz w:val="32"/>
          <w:szCs w:val="32"/>
        </w:rPr>
        <w:br w:type="page"/>
      </w:r>
    </w:p>
    <w:p w14:paraId="703A6E56" w14:textId="0216D361" w:rsidR="00B23BF7" w:rsidRPr="00CD239D" w:rsidRDefault="00B23BF7" w:rsidP="005D53F8">
      <w:pPr>
        <w:spacing w:before="60" w:after="60" w:line="240" w:lineRule="auto"/>
        <w:rPr>
          <w:b/>
          <w:color w:val="007B82"/>
          <w:sz w:val="32"/>
          <w:szCs w:val="32"/>
        </w:rPr>
      </w:pPr>
      <w:r w:rsidRPr="00CD239D">
        <w:rPr>
          <w:b/>
          <w:color w:val="007B82"/>
          <w:sz w:val="32"/>
          <w:szCs w:val="32"/>
        </w:rPr>
        <w:lastRenderedPageBreak/>
        <w:t>Resources</w:t>
      </w:r>
    </w:p>
    <w:p w14:paraId="232211B8" w14:textId="77777777" w:rsidR="00D54AA5" w:rsidRPr="00CD239D" w:rsidRDefault="00D54AA5" w:rsidP="005D53F8">
      <w:pPr>
        <w:spacing w:before="60" w:after="60" w:line="240" w:lineRule="auto"/>
        <w:rPr>
          <w:color w:val="007B82"/>
          <w:sz w:val="24"/>
          <w:szCs w:val="24"/>
        </w:rPr>
      </w:pPr>
    </w:p>
    <w:p w14:paraId="158D5233" w14:textId="6662474A" w:rsidR="006D2C8F" w:rsidRPr="00CD239D" w:rsidRDefault="0051529E" w:rsidP="005D53F8">
      <w:pPr>
        <w:spacing w:before="60" w:after="60" w:line="240" w:lineRule="auto"/>
        <w:rPr>
          <w:b/>
          <w:bCs/>
          <w:sz w:val="24"/>
          <w:szCs w:val="24"/>
        </w:rPr>
      </w:pPr>
      <w:r>
        <w:rPr>
          <w:b/>
          <w:bCs/>
          <w:sz w:val="24"/>
          <w:szCs w:val="24"/>
        </w:rPr>
        <w:t>Lyrics</w:t>
      </w:r>
    </w:p>
    <w:p w14:paraId="03CB1B4B" w14:textId="77777777" w:rsidR="0051529E" w:rsidRDefault="0051529E" w:rsidP="0051529E">
      <w:pPr>
        <w:spacing w:before="60" w:after="60" w:line="240" w:lineRule="auto"/>
        <w:rPr>
          <w:sz w:val="24"/>
          <w:szCs w:val="24"/>
        </w:rPr>
      </w:pPr>
    </w:p>
    <w:p w14:paraId="4051A9DC" w14:textId="77777777" w:rsidR="0051529E" w:rsidRDefault="0051529E" w:rsidP="0051529E">
      <w:pPr>
        <w:spacing w:before="60" w:after="60" w:line="240" w:lineRule="auto"/>
        <w:rPr>
          <w:sz w:val="24"/>
          <w:szCs w:val="24"/>
        </w:rPr>
        <w:sectPr w:rsidR="0051529E" w:rsidSect="00D458CC">
          <w:headerReference w:type="default" r:id="rId17"/>
          <w:footerReference w:type="default" r:id="rId18"/>
          <w:pgSz w:w="11906" w:h="16838"/>
          <w:pgMar w:top="1418" w:right="907" w:bottom="964" w:left="907" w:header="284" w:footer="170" w:gutter="0"/>
          <w:cols w:space="708"/>
          <w:docGrid w:linePitch="360"/>
        </w:sectPr>
      </w:pPr>
    </w:p>
    <w:p w14:paraId="4B5400C6" w14:textId="2D251CB5" w:rsidR="0051529E" w:rsidRPr="0051529E" w:rsidRDefault="0051529E" w:rsidP="0051529E">
      <w:pPr>
        <w:spacing w:before="60" w:after="60" w:line="240" w:lineRule="auto"/>
        <w:rPr>
          <w:sz w:val="28"/>
          <w:szCs w:val="28"/>
        </w:rPr>
      </w:pPr>
      <w:r w:rsidRPr="0051529E">
        <w:rPr>
          <w:sz w:val="28"/>
          <w:szCs w:val="28"/>
        </w:rPr>
        <w:t xml:space="preserve">Good King Wenceslas looked </w:t>
      </w:r>
      <w:proofErr w:type="gramStart"/>
      <w:r w:rsidRPr="0051529E">
        <w:rPr>
          <w:sz w:val="28"/>
          <w:szCs w:val="28"/>
        </w:rPr>
        <w:t>out</w:t>
      </w:r>
      <w:proofErr w:type="gramEnd"/>
    </w:p>
    <w:p w14:paraId="70AE9AF9" w14:textId="77777777" w:rsidR="0051529E" w:rsidRPr="0051529E" w:rsidRDefault="0051529E" w:rsidP="0051529E">
      <w:pPr>
        <w:spacing w:before="60" w:after="60" w:line="240" w:lineRule="auto"/>
        <w:rPr>
          <w:sz w:val="28"/>
          <w:szCs w:val="28"/>
        </w:rPr>
      </w:pPr>
      <w:r w:rsidRPr="0051529E">
        <w:rPr>
          <w:sz w:val="28"/>
          <w:szCs w:val="28"/>
        </w:rPr>
        <w:t>On the feast of Stephen,</w:t>
      </w:r>
    </w:p>
    <w:p w14:paraId="757C23A3" w14:textId="77777777" w:rsidR="0051529E" w:rsidRPr="0051529E" w:rsidRDefault="0051529E" w:rsidP="0051529E">
      <w:pPr>
        <w:spacing w:before="60" w:after="60" w:line="240" w:lineRule="auto"/>
        <w:rPr>
          <w:sz w:val="28"/>
          <w:szCs w:val="28"/>
        </w:rPr>
      </w:pPr>
      <w:r w:rsidRPr="0051529E">
        <w:rPr>
          <w:sz w:val="28"/>
          <w:szCs w:val="28"/>
        </w:rPr>
        <w:t>When the snow lay round about</w:t>
      </w:r>
    </w:p>
    <w:p w14:paraId="367014AF" w14:textId="77777777" w:rsidR="0051529E" w:rsidRPr="0051529E" w:rsidRDefault="0051529E" w:rsidP="0051529E">
      <w:pPr>
        <w:spacing w:before="60" w:after="60" w:line="240" w:lineRule="auto"/>
        <w:rPr>
          <w:sz w:val="28"/>
          <w:szCs w:val="28"/>
        </w:rPr>
      </w:pPr>
      <w:r w:rsidRPr="0051529E">
        <w:rPr>
          <w:sz w:val="28"/>
          <w:szCs w:val="28"/>
        </w:rPr>
        <w:t xml:space="preserve">Deep and crisp and </w:t>
      </w:r>
      <w:proofErr w:type="gramStart"/>
      <w:r w:rsidRPr="0051529E">
        <w:rPr>
          <w:sz w:val="28"/>
          <w:szCs w:val="28"/>
        </w:rPr>
        <w:t>even;</w:t>
      </w:r>
      <w:proofErr w:type="gramEnd"/>
    </w:p>
    <w:p w14:paraId="14AC6941" w14:textId="77777777" w:rsidR="0051529E" w:rsidRPr="0051529E" w:rsidRDefault="0051529E" w:rsidP="0051529E">
      <w:pPr>
        <w:spacing w:before="60" w:after="60" w:line="240" w:lineRule="auto"/>
        <w:rPr>
          <w:sz w:val="28"/>
          <w:szCs w:val="28"/>
        </w:rPr>
      </w:pPr>
    </w:p>
    <w:p w14:paraId="04D649C8" w14:textId="77777777" w:rsidR="0051529E" w:rsidRPr="0051529E" w:rsidRDefault="0051529E" w:rsidP="0051529E">
      <w:pPr>
        <w:spacing w:before="60" w:after="60" w:line="240" w:lineRule="auto"/>
        <w:rPr>
          <w:sz w:val="28"/>
          <w:szCs w:val="28"/>
        </w:rPr>
      </w:pPr>
      <w:r w:rsidRPr="0051529E">
        <w:rPr>
          <w:sz w:val="28"/>
          <w:szCs w:val="28"/>
        </w:rPr>
        <w:t xml:space="preserve">Brightly shone the moon that </w:t>
      </w:r>
      <w:proofErr w:type="gramStart"/>
      <w:r w:rsidRPr="0051529E">
        <w:rPr>
          <w:sz w:val="28"/>
          <w:szCs w:val="28"/>
        </w:rPr>
        <w:t>night</w:t>
      </w:r>
      <w:proofErr w:type="gramEnd"/>
    </w:p>
    <w:p w14:paraId="2BD926B8" w14:textId="77777777" w:rsidR="0051529E" w:rsidRPr="0051529E" w:rsidRDefault="0051529E" w:rsidP="0051529E">
      <w:pPr>
        <w:spacing w:before="60" w:after="60" w:line="240" w:lineRule="auto"/>
        <w:rPr>
          <w:sz w:val="28"/>
          <w:szCs w:val="28"/>
        </w:rPr>
      </w:pPr>
      <w:r w:rsidRPr="0051529E">
        <w:rPr>
          <w:sz w:val="28"/>
          <w:szCs w:val="28"/>
        </w:rPr>
        <w:t>Though the frost was cruel,</w:t>
      </w:r>
    </w:p>
    <w:p w14:paraId="44AF2900" w14:textId="77777777" w:rsidR="0051529E" w:rsidRPr="0051529E" w:rsidRDefault="0051529E" w:rsidP="0051529E">
      <w:pPr>
        <w:spacing w:before="60" w:after="60" w:line="240" w:lineRule="auto"/>
        <w:rPr>
          <w:sz w:val="28"/>
          <w:szCs w:val="28"/>
        </w:rPr>
      </w:pPr>
      <w:r w:rsidRPr="0051529E">
        <w:rPr>
          <w:sz w:val="28"/>
          <w:szCs w:val="28"/>
        </w:rPr>
        <w:t>When a poor man came in sight,</w:t>
      </w:r>
    </w:p>
    <w:p w14:paraId="0EC4BBC5" w14:textId="77777777" w:rsidR="0051529E" w:rsidRPr="0051529E" w:rsidRDefault="0051529E" w:rsidP="0051529E">
      <w:pPr>
        <w:spacing w:before="60" w:after="60" w:line="240" w:lineRule="auto"/>
        <w:rPr>
          <w:sz w:val="28"/>
          <w:szCs w:val="28"/>
        </w:rPr>
      </w:pPr>
      <w:proofErr w:type="spellStart"/>
      <w:r w:rsidRPr="0051529E">
        <w:rPr>
          <w:sz w:val="28"/>
          <w:szCs w:val="28"/>
        </w:rPr>
        <w:t>Gath'ring</w:t>
      </w:r>
      <w:proofErr w:type="spellEnd"/>
      <w:r w:rsidRPr="0051529E">
        <w:rPr>
          <w:sz w:val="28"/>
          <w:szCs w:val="28"/>
        </w:rPr>
        <w:t xml:space="preserve"> winter fuel.</w:t>
      </w:r>
    </w:p>
    <w:p w14:paraId="24EA7A8F" w14:textId="77777777" w:rsidR="0051529E" w:rsidRPr="0051529E" w:rsidRDefault="0051529E" w:rsidP="0051529E">
      <w:pPr>
        <w:spacing w:before="60" w:after="60" w:line="240" w:lineRule="auto"/>
        <w:rPr>
          <w:sz w:val="28"/>
          <w:szCs w:val="28"/>
        </w:rPr>
      </w:pPr>
    </w:p>
    <w:p w14:paraId="2C643515" w14:textId="77777777" w:rsidR="0051529E" w:rsidRPr="0051529E" w:rsidRDefault="0051529E" w:rsidP="0051529E">
      <w:pPr>
        <w:spacing w:before="60" w:after="60" w:line="240" w:lineRule="auto"/>
        <w:rPr>
          <w:sz w:val="28"/>
          <w:szCs w:val="28"/>
        </w:rPr>
      </w:pPr>
      <w:r w:rsidRPr="0051529E">
        <w:rPr>
          <w:sz w:val="28"/>
          <w:szCs w:val="28"/>
        </w:rPr>
        <w:t>'Hither, page, and stand by me,</w:t>
      </w:r>
    </w:p>
    <w:p w14:paraId="1B55292B" w14:textId="77777777" w:rsidR="0051529E" w:rsidRPr="0051529E" w:rsidRDefault="0051529E" w:rsidP="0051529E">
      <w:pPr>
        <w:spacing w:before="60" w:after="60" w:line="240" w:lineRule="auto"/>
        <w:rPr>
          <w:sz w:val="28"/>
          <w:szCs w:val="28"/>
        </w:rPr>
      </w:pPr>
      <w:r w:rsidRPr="0051529E">
        <w:rPr>
          <w:sz w:val="28"/>
          <w:szCs w:val="28"/>
        </w:rPr>
        <w:t xml:space="preserve">If thou </w:t>
      </w:r>
      <w:proofErr w:type="spellStart"/>
      <w:r w:rsidRPr="0051529E">
        <w:rPr>
          <w:sz w:val="28"/>
          <w:szCs w:val="28"/>
        </w:rPr>
        <w:t>know'st</w:t>
      </w:r>
      <w:proofErr w:type="spellEnd"/>
      <w:r w:rsidRPr="0051529E">
        <w:rPr>
          <w:sz w:val="28"/>
          <w:szCs w:val="28"/>
        </w:rPr>
        <w:t xml:space="preserve"> it, </w:t>
      </w:r>
      <w:proofErr w:type="gramStart"/>
      <w:r w:rsidRPr="0051529E">
        <w:rPr>
          <w:sz w:val="28"/>
          <w:szCs w:val="28"/>
        </w:rPr>
        <w:t>telling</w:t>
      </w:r>
      <w:proofErr w:type="gramEnd"/>
    </w:p>
    <w:p w14:paraId="2D19157D" w14:textId="77777777" w:rsidR="0051529E" w:rsidRPr="0051529E" w:rsidRDefault="0051529E" w:rsidP="0051529E">
      <w:pPr>
        <w:spacing w:before="60" w:after="60" w:line="240" w:lineRule="auto"/>
        <w:rPr>
          <w:sz w:val="28"/>
          <w:szCs w:val="28"/>
        </w:rPr>
      </w:pPr>
      <w:r w:rsidRPr="0051529E">
        <w:rPr>
          <w:sz w:val="28"/>
          <w:szCs w:val="28"/>
        </w:rPr>
        <w:t>Yonder peasant, who is he?</w:t>
      </w:r>
    </w:p>
    <w:p w14:paraId="365A1F19" w14:textId="77777777" w:rsidR="0051529E" w:rsidRPr="0051529E" w:rsidRDefault="0051529E" w:rsidP="0051529E">
      <w:pPr>
        <w:spacing w:before="60" w:after="60" w:line="240" w:lineRule="auto"/>
        <w:rPr>
          <w:sz w:val="28"/>
          <w:szCs w:val="28"/>
        </w:rPr>
      </w:pPr>
      <w:r w:rsidRPr="0051529E">
        <w:rPr>
          <w:sz w:val="28"/>
          <w:szCs w:val="28"/>
        </w:rPr>
        <w:t>Where and what his dwelling?'</w:t>
      </w:r>
    </w:p>
    <w:p w14:paraId="2587FEDA" w14:textId="77777777" w:rsidR="0051529E" w:rsidRPr="0051529E" w:rsidRDefault="0051529E" w:rsidP="0051529E">
      <w:pPr>
        <w:spacing w:before="60" w:after="60" w:line="240" w:lineRule="auto"/>
        <w:rPr>
          <w:sz w:val="28"/>
          <w:szCs w:val="28"/>
        </w:rPr>
      </w:pPr>
    </w:p>
    <w:p w14:paraId="3A67CEE2" w14:textId="77777777" w:rsidR="0051529E" w:rsidRPr="0051529E" w:rsidRDefault="0051529E" w:rsidP="0051529E">
      <w:pPr>
        <w:spacing w:before="60" w:after="60" w:line="240" w:lineRule="auto"/>
        <w:rPr>
          <w:sz w:val="28"/>
          <w:szCs w:val="28"/>
        </w:rPr>
      </w:pPr>
      <w:r w:rsidRPr="0051529E">
        <w:rPr>
          <w:sz w:val="28"/>
          <w:szCs w:val="28"/>
        </w:rPr>
        <w:t>'Sire, he lives a good league hence,</w:t>
      </w:r>
    </w:p>
    <w:p w14:paraId="3B7894E9" w14:textId="77777777" w:rsidR="0051529E" w:rsidRPr="0051529E" w:rsidRDefault="0051529E" w:rsidP="0051529E">
      <w:pPr>
        <w:spacing w:before="60" w:after="60" w:line="240" w:lineRule="auto"/>
        <w:rPr>
          <w:sz w:val="28"/>
          <w:szCs w:val="28"/>
        </w:rPr>
      </w:pPr>
      <w:r w:rsidRPr="0051529E">
        <w:rPr>
          <w:sz w:val="28"/>
          <w:szCs w:val="28"/>
        </w:rPr>
        <w:t>Underneath the mountain,</w:t>
      </w:r>
    </w:p>
    <w:p w14:paraId="1BF57C33" w14:textId="77777777" w:rsidR="0051529E" w:rsidRPr="0051529E" w:rsidRDefault="0051529E" w:rsidP="0051529E">
      <w:pPr>
        <w:spacing w:before="60" w:after="60" w:line="240" w:lineRule="auto"/>
        <w:rPr>
          <w:sz w:val="28"/>
          <w:szCs w:val="28"/>
        </w:rPr>
      </w:pPr>
      <w:r w:rsidRPr="0051529E">
        <w:rPr>
          <w:sz w:val="28"/>
          <w:szCs w:val="28"/>
        </w:rPr>
        <w:t>Right against the forest fence,</w:t>
      </w:r>
    </w:p>
    <w:p w14:paraId="33AA63EE" w14:textId="77777777" w:rsidR="0051529E" w:rsidRPr="0051529E" w:rsidRDefault="0051529E" w:rsidP="0051529E">
      <w:pPr>
        <w:spacing w:before="60" w:after="60" w:line="240" w:lineRule="auto"/>
        <w:rPr>
          <w:sz w:val="28"/>
          <w:szCs w:val="28"/>
        </w:rPr>
      </w:pPr>
      <w:r w:rsidRPr="0051529E">
        <w:rPr>
          <w:sz w:val="28"/>
          <w:szCs w:val="28"/>
        </w:rPr>
        <w:t>By Saint Agnes' fountain.'</w:t>
      </w:r>
    </w:p>
    <w:p w14:paraId="1C76CBE2" w14:textId="77777777" w:rsidR="0051529E" w:rsidRPr="0051529E" w:rsidRDefault="0051529E" w:rsidP="0051529E">
      <w:pPr>
        <w:spacing w:before="60" w:after="60" w:line="240" w:lineRule="auto"/>
        <w:rPr>
          <w:sz w:val="28"/>
          <w:szCs w:val="28"/>
        </w:rPr>
      </w:pPr>
    </w:p>
    <w:p w14:paraId="2AC86C2B" w14:textId="77777777" w:rsidR="0051529E" w:rsidRPr="0051529E" w:rsidRDefault="0051529E" w:rsidP="0051529E">
      <w:pPr>
        <w:spacing w:before="60" w:after="60" w:line="240" w:lineRule="auto"/>
        <w:rPr>
          <w:sz w:val="28"/>
          <w:szCs w:val="28"/>
        </w:rPr>
      </w:pPr>
      <w:r w:rsidRPr="0051529E">
        <w:rPr>
          <w:sz w:val="28"/>
          <w:szCs w:val="28"/>
        </w:rPr>
        <w:t>'Bring me flesh and bring me wine,</w:t>
      </w:r>
    </w:p>
    <w:p w14:paraId="65EA64C4" w14:textId="77777777" w:rsidR="0051529E" w:rsidRPr="0051529E" w:rsidRDefault="0051529E" w:rsidP="0051529E">
      <w:pPr>
        <w:spacing w:before="60" w:after="60" w:line="240" w:lineRule="auto"/>
        <w:rPr>
          <w:sz w:val="28"/>
          <w:szCs w:val="28"/>
        </w:rPr>
      </w:pPr>
      <w:r w:rsidRPr="0051529E">
        <w:rPr>
          <w:sz w:val="28"/>
          <w:szCs w:val="28"/>
        </w:rPr>
        <w:t>Bring me pine logs hither,</w:t>
      </w:r>
    </w:p>
    <w:p w14:paraId="6C28A76A" w14:textId="77777777" w:rsidR="0051529E" w:rsidRPr="0051529E" w:rsidRDefault="0051529E" w:rsidP="0051529E">
      <w:pPr>
        <w:spacing w:before="60" w:after="60" w:line="240" w:lineRule="auto"/>
        <w:rPr>
          <w:sz w:val="28"/>
          <w:szCs w:val="28"/>
        </w:rPr>
      </w:pPr>
      <w:r w:rsidRPr="0051529E">
        <w:rPr>
          <w:sz w:val="28"/>
          <w:szCs w:val="28"/>
        </w:rPr>
        <w:t xml:space="preserve">Thou and I will see him </w:t>
      </w:r>
      <w:proofErr w:type="gramStart"/>
      <w:r w:rsidRPr="0051529E">
        <w:rPr>
          <w:sz w:val="28"/>
          <w:szCs w:val="28"/>
        </w:rPr>
        <w:t>dine</w:t>
      </w:r>
      <w:proofErr w:type="gramEnd"/>
    </w:p>
    <w:p w14:paraId="6EAB8325" w14:textId="77777777" w:rsidR="0051529E" w:rsidRPr="0051529E" w:rsidRDefault="0051529E" w:rsidP="0051529E">
      <w:pPr>
        <w:spacing w:before="60" w:after="60" w:line="240" w:lineRule="auto"/>
        <w:rPr>
          <w:sz w:val="28"/>
          <w:szCs w:val="28"/>
        </w:rPr>
      </w:pPr>
      <w:r w:rsidRPr="0051529E">
        <w:rPr>
          <w:sz w:val="28"/>
          <w:szCs w:val="28"/>
        </w:rPr>
        <w:t xml:space="preserve">When we </w:t>
      </w:r>
      <w:proofErr w:type="spellStart"/>
      <w:r w:rsidRPr="0051529E">
        <w:rPr>
          <w:sz w:val="28"/>
          <w:szCs w:val="28"/>
        </w:rPr>
        <w:t>bear</w:t>
      </w:r>
      <w:proofErr w:type="spellEnd"/>
      <w:r w:rsidRPr="0051529E">
        <w:rPr>
          <w:sz w:val="28"/>
          <w:szCs w:val="28"/>
        </w:rPr>
        <w:t xml:space="preserve"> them thither.'</w:t>
      </w:r>
    </w:p>
    <w:p w14:paraId="6A2D679A" w14:textId="77777777" w:rsidR="0051529E" w:rsidRPr="0051529E" w:rsidRDefault="0051529E" w:rsidP="0051529E">
      <w:pPr>
        <w:spacing w:before="60" w:after="60" w:line="240" w:lineRule="auto"/>
        <w:rPr>
          <w:sz w:val="28"/>
          <w:szCs w:val="28"/>
        </w:rPr>
      </w:pPr>
    </w:p>
    <w:p w14:paraId="44D3032D" w14:textId="77777777" w:rsidR="0051529E" w:rsidRPr="0051529E" w:rsidRDefault="0051529E" w:rsidP="0051529E">
      <w:pPr>
        <w:spacing w:before="60" w:after="60" w:line="240" w:lineRule="auto"/>
        <w:rPr>
          <w:sz w:val="28"/>
          <w:szCs w:val="28"/>
        </w:rPr>
      </w:pPr>
      <w:r w:rsidRPr="0051529E">
        <w:rPr>
          <w:sz w:val="28"/>
          <w:szCs w:val="28"/>
        </w:rPr>
        <w:t>Page and monarch forth they went,</w:t>
      </w:r>
    </w:p>
    <w:p w14:paraId="6E2D9C01" w14:textId="77777777" w:rsidR="0051529E" w:rsidRPr="0051529E" w:rsidRDefault="0051529E" w:rsidP="0051529E">
      <w:pPr>
        <w:spacing w:before="60" w:after="60" w:line="240" w:lineRule="auto"/>
        <w:rPr>
          <w:sz w:val="28"/>
          <w:szCs w:val="28"/>
        </w:rPr>
      </w:pPr>
      <w:r w:rsidRPr="0051529E">
        <w:rPr>
          <w:sz w:val="28"/>
          <w:szCs w:val="28"/>
        </w:rPr>
        <w:t>Forth they went together,</w:t>
      </w:r>
    </w:p>
    <w:p w14:paraId="66C6B737" w14:textId="77777777" w:rsidR="0051529E" w:rsidRPr="0051529E" w:rsidRDefault="0051529E" w:rsidP="0051529E">
      <w:pPr>
        <w:spacing w:before="60" w:after="60" w:line="240" w:lineRule="auto"/>
        <w:rPr>
          <w:sz w:val="28"/>
          <w:szCs w:val="28"/>
        </w:rPr>
      </w:pPr>
      <w:r w:rsidRPr="0051529E">
        <w:rPr>
          <w:sz w:val="28"/>
          <w:szCs w:val="28"/>
        </w:rPr>
        <w:t>Through the rude wind's wild lament</w:t>
      </w:r>
    </w:p>
    <w:p w14:paraId="706FA5B3" w14:textId="77777777" w:rsidR="0051529E" w:rsidRPr="0051529E" w:rsidRDefault="0051529E" w:rsidP="0051529E">
      <w:pPr>
        <w:spacing w:before="60" w:after="60" w:line="240" w:lineRule="auto"/>
        <w:rPr>
          <w:sz w:val="28"/>
          <w:szCs w:val="28"/>
        </w:rPr>
      </w:pPr>
      <w:r w:rsidRPr="0051529E">
        <w:rPr>
          <w:sz w:val="28"/>
          <w:szCs w:val="28"/>
        </w:rPr>
        <w:t>And the bitter weather.</w:t>
      </w:r>
    </w:p>
    <w:p w14:paraId="0D46ECF2" w14:textId="77777777" w:rsidR="0051529E" w:rsidRPr="0051529E" w:rsidRDefault="0051529E" w:rsidP="0051529E">
      <w:pPr>
        <w:spacing w:before="60" w:after="60" w:line="240" w:lineRule="auto"/>
        <w:rPr>
          <w:sz w:val="28"/>
          <w:szCs w:val="28"/>
        </w:rPr>
      </w:pPr>
    </w:p>
    <w:p w14:paraId="0634B360" w14:textId="77777777" w:rsidR="0051529E" w:rsidRPr="0051529E" w:rsidRDefault="0051529E" w:rsidP="0051529E">
      <w:pPr>
        <w:spacing w:before="60" w:after="60" w:line="240" w:lineRule="auto"/>
        <w:rPr>
          <w:sz w:val="28"/>
          <w:szCs w:val="28"/>
        </w:rPr>
      </w:pPr>
      <w:r w:rsidRPr="0051529E">
        <w:rPr>
          <w:sz w:val="28"/>
          <w:szCs w:val="28"/>
        </w:rPr>
        <w:t xml:space="preserve">'Sire, the night is darker </w:t>
      </w:r>
      <w:proofErr w:type="gramStart"/>
      <w:r w:rsidRPr="0051529E">
        <w:rPr>
          <w:sz w:val="28"/>
          <w:szCs w:val="28"/>
        </w:rPr>
        <w:t>now</w:t>
      </w:r>
      <w:proofErr w:type="gramEnd"/>
    </w:p>
    <w:p w14:paraId="2ED21A5B" w14:textId="77777777" w:rsidR="0051529E" w:rsidRPr="0051529E" w:rsidRDefault="0051529E" w:rsidP="0051529E">
      <w:pPr>
        <w:spacing w:before="60" w:after="60" w:line="240" w:lineRule="auto"/>
        <w:rPr>
          <w:sz w:val="28"/>
          <w:szCs w:val="28"/>
        </w:rPr>
      </w:pPr>
      <w:r w:rsidRPr="0051529E">
        <w:rPr>
          <w:sz w:val="28"/>
          <w:szCs w:val="28"/>
        </w:rPr>
        <w:t xml:space="preserve">And the wind blows </w:t>
      </w:r>
      <w:proofErr w:type="gramStart"/>
      <w:r w:rsidRPr="0051529E">
        <w:rPr>
          <w:sz w:val="28"/>
          <w:szCs w:val="28"/>
        </w:rPr>
        <w:t>stronger;</w:t>
      </w:r>
      <w:proofErr w:type="gramEnd"/>
    </w:p>
    <w:p w14:paraId="4D49DC8A" w14:textId="77777777" w:rsidR="0051529E" w:rsidRPr="0051529E" w:rsidRDefault="0051529E" w:rsidP="0051529E">
      <w:pPr>
        <w:spacing w:before="60" w:after="60" w:line="240" w:lineRule="auto"/>
        <w:rPr>
          <w:sz w:val="28"/>
          <w:szCs w:val="28"/>
        </w:rPr>
      </w:pPr>
      <w:r w:rsidRPr="0051529E">
        <w:rPr>
          <w:sz w:val="28"/>
          <w:szCs w:val="28"/>
        </w:rPr>
        <w:t>Fails my heart, I know not how,</w:t>
      </w:r>
    </w:p>
    <w:p w14:paraId="259E7EEA" w14:textId="77777777" w:rsidR="0051529E" w:rsidRPr="0051529E" w:rsidRDefault="0051529E" w:rsidP="0051529E">
      <w:pPr>
        <w:spacing w:before="60" w:after="60" w:line="240" w:lineRule="auto"/>
        <w:rPr>
          <w:sz w:val="28"/>
          <w:szCs w:val="28"/>
        </w:rPr>
      </w:pPr>
      <w:r w:rsidRPr="0051529E">
        <w:rPr>
          <w:sz w:val="28"/>
          <w:szCs w:val="28"/>
        </w:rPr>
        <w:t>I can go no longer.'</w:t>
      </w:r>
    </w:p>
    <w:p w14:paraId="1F8BBD35" w14:textId="77777777" w:rsidR="0051529E" w:rsidRPr="0051529E" w:rsidRDefault="0051529E" w:rsidP="0051529E">
      <w:pPr>
        <w:spacing w:before="60" w:after="60" w:line="240" w:lineRule="auto"/>
        <w:rPr>
          <w:sz w:val="28"/>
          <w:szCs w:val="28"/>
        </w:rPr>
      </w:pPr>
    </w:p>
    <w:p w14:paraId="4C77963F" w14:textId="77777777" w:rsidR="0051529E" w:rsidRPr="0051529E" w:rsidRDefault="0051529E" w:rsidP="0051529E">
      <w:pPr>
        <w:spacing w:before="60" w:after="60" w:line="240" w:lineRule="auto"/>
        <w:rPr>
          <w:sz w:val="28"/>
          <w:szCs w:val="28"/>
        </w:rPr>
      </w:pPr>
      <w:r w:rsidRPr="0051529E">
        <w:rPr>
          <w:sz w:val="28"/>
          <w:szCs w:val="28"/>
        </w:rPr>
        <w:t>'Mark my footsteps, good my page,</w:t>
      </w:r>
    </w:p>
    <w:p w14:paraId="22CBD46B" w14:textId="77777777" w:rsidR="0051529E" w:rsidRPr="0051529E" w:rsidRDefault="0051529E" w:rsidP="0051529E">
      <w:pPr>
        <w:spacing w:before="60" w:after="60" w:line="240" w:lineRule="auto"/>
        <w:rPr>
          <w:sz w:val="28"/>
          <w:szCs w:val="28"/>
        </w:rPr>
      </w:pPr>
      <w:r w:rsidRPr="0051529E">
        <w:rPr>
          <w:sz w:val="28"/>
          <w:szCs w:val="28"/>
        </w:rPr>
        <w:t>Tread thou in them boldly:</w:t>
      </w:r>
    </w:p>
    <w:p w14:paraId="00A0C512" w14:textId="77777777" w:rsidR="0051529E" w:rsidRPr="0051529E" w:rsidRDefault="0051529E" w:rsidP="0051529E">
      <w:pPr>
        <w:spacing w:before="60" w:after="60" w:line="240" w:lineRule="auto"/>
        <w:rPr>
          <w:sz w:val="28"/>
          <w:szCs w:val="28"/>
        </w:rPr>
      </w:pPr>
      <w:r w:rsidRPr="0051529E">
        <w:rPr>
          <w:sz w:val="28"/>
          <w:szCs w:val="28"/>
        </w:rPr>
        <w:t xml:space="preserve">Thou shalt find the winter's </w:t>
      </w:r>
      <w:proofErr w:type="gramStart"/>
      <w:r w:rsidRPr="0051529E">
        <w:rPr>
          <w:sz w:val="28"/>
          <w:szCs w:val="28"/>
        </w:rPr>
        <w:t>rage</w:t>
      </w:r>
      <w:proofErr w:type="gramEnd"/>
    </w:p>
    <w:p w14:paraId="32B4FFDC" w14:textId="77777777" w:rsidR="0051529E" w:rsidRPr="0051529E" w:rsidRDefault="0051529E" w:rsidP="0051529E">
      <w:pPr>
        <w:spacing w:before="60" w:after="60" w:line="240" w:lineRule="auto"/>
        <w:rPr>
          <w:sz w:val="28"/>
          <w:szCs w:val="28"/>
        </w:rPr>
      </w:pPr>
      <w:r w:rsidRPr="0051529E">
        <w:rPr>
          <w:sz w:val="28"/>
          <w:szCs w:val="28"/>
        </w:rPr>
        <w:t>Freeze thy blood less coldly.'</w:t>
      </w:r>
    </w:p>
    <w:p w14:paraId="758E419A" w14:textId="77777777" w:rsidR="0051529E" w:rsidRPr="0051529E" w:rsidRDefault="0051529E" w:rsidP="0051529E">
      <w:pPr>
        <w:spacing w:before="60" w:after="60" w:line="240" w:lineRule="auto"/>
        <w:rPr>
          <w:sz w:val="28"/>
          <w:szCs w:val="28"/>
        </w:rPr>
      </w:pPr>
    </w:p>
    <w:p w14:paraId="64C856DD" w14:textId="77777777" w:rsidR="0051529E" w:rsidRPr="0051529E" w:rsidRDefault="0051529E" w:rsidP="0051529E">
      <w:pPr>
        <w:spacing w:before="60" w:after="60" w:line="240" w:lineRule="auto"/>
        <w:rPr>
          <w:sz w:val="28"/>
          <w:szCs w:val="28"/>
        </w:rPr>
      </w:pPr>
      <w:r w:rsidRPr="0051529E">
        <w:rPr>
          <w:sz w:val="28"/>
          <w:szCs w:val="28"/>
        </w:rPr>
        <w:t>In his master's steps he trod,</w:t>
      </w:r>
    </w:p>
    <w:p w14:paraId="74B94D9C" w14:textId="77777777" w:rsidR="0051529E" w:rsidRPr="0051529E" w:rsidRDefault="0051529E" w:rsidP="0051529E">
      <w:pPr>
        <w:spacing w:before="60" w:after="60" w:line="240" w:lineRule="auto"/>
        <w:rPr>
          <w:sz w:val="28"/>
          <w:szCs w:val="28"/>
        </w:rPr>
      </w:pPr>
      <w:r w:rsidRPr="0051529E">
        <w:rPr>
          <w:sz w:val="28"/>
          <w:szCs w:val="28"/>
        </w:rPr>
        <w:t xml:space="preserve">Where the snow lay </w:t>
      </w:r>
      <w:proofErr w:type="gramStart"/>
      <w:r w:rsidRPr="0051529E">
        <w:rPr>
          <w:sz w:val="28"/>
          <w:szCs w:val="28"/>
        </w:rPr>
        <w:t>dinted;</w:t>
      </w:r>
      <w:proofErr w:type="gramEnd"/>
    </w:p>
    <w:p w14:paraId="03E362CB" w14:textId="77777777" w:rsidR="0051529E" w:rsidRPr="0051529E" w:rsidRDefault="0051529E" w:rsidP="0051529E">
      <w:pPr>
        <w:spacing w:before="60" w:after="60" w:line="240" w:lineRule="auto"/>
        <w:rPr>
          <w:sz w:val="28"/>
          <w:szCs w:val="28"/>
        </w:rPr>
      </w:pPr>
      <w:r w:rsidRPr="0051529E">
        <w:rPr>
          <w:sz w:val="28"/>
          <w:szCs w:val="28"/>
        </w:rPr>
        <w:t xml:space="preserve">Heat was in the very </w:t>
      </w:r>
      <w:proofErr w:type="gramStart"/>
      <w:r w:rsidRPr="0051529E">
        <w:rPr>
          <w:sz w:val="28"/>
          <w:szCs w:val="28"/>
        </w:rPr>
        <w:t>sod</w:t>
      </w:r>
      <w:proofErr w:type="gramEnd"/>
    </w:p>
    <w:p w14:paraId="4551C8CF" w14:textId="77777777" w:rsidR="0051529E" w:rsidRPr="0051529E" w:rsidRDefault="0051529E" w:rsidP="0051529E">
      <w:pPr>
        <w:spacing w:before="60" w:after="60" w:line="240" w:lineRule="auto"/>
        <w:rPr>
          <w:sz w:val="28"/>
          <w:szCs w:val="28"/>
        </w:rPr>
      </w:pPr>
      <w:r w:rsidRPr="0051529E">
        <w:rPr>
          <w:sz w:val="28"/>
          <w:szCs w:val="28"/>
        </w:rPr>
        <w:t>Which the Saint had printed.</w:t>
      </w:r>
    </w:p>
    <w:p w14:paraId="211C2FDA" w14:textId="77777777" w:rsidR="0051529E" w:rsidRPr="0051529E" w:rsidRDefault="0051529E" w:rsidP="0051529E">
      <w:pPr>
        <w:spacing w:before="60" w:after="60" w:line="240" w:lineRule="auto"/>
        <w:rPr>
          <w:sz w:val="28"/>
          <w:szCs w:val="28"/>
        </w:rPr>
      </w:pPr>
    </w:p>
    <w:p w14:paraId="6D91767A" w14:textId="77777777" w:rsidR="0051529E" w:rsidRPr="0051529E" w:rsidRDefault="0051529E" w:rsidP="0051529E">
      <w:pPr>
        <w:spacing w:before="60" w:after="60" w:line="240" w:lineRule="auto"/>
        <w:rPr>
          <w:sz w:val="28"/>
          <w:szCs w:val="28"/>
        </w:rPr>
      </w:pPr>
      <w:r w:rsidRPr="0051529E">
        <w:rPr>
          <w:sz w:val="28"/>
          <w:szCs w:val="28"/>
        </w:rPr>
        <w:t xml:space="preserve">Therefore, Christian men, be </w:t>
      </w:r>
      <w:proofErr w:type="gramStart"/>
      <w:r w:rsidRPr="0051529E">
        <w:rPr>
          <w:sz w:val="28"/>
          <w:szCs w:val="28"/>
        </w:rPr>
        <w:t>sure</w:t>
      </w:r>
      <w:proofErr w:type="gramEnd"/>
    </w:p>
    <w:p w14:paraId="007B18E4" w14:textId="77777777" w:rsidR="0051529E" w:rsidRPr="0051529E" w:rsidRDefault="0051529E" w:rsidP="0051529E">
      <w:pPr>
        <w:spacing w:before="60" w:after="60" w:line="240" w:lineRule="auto"/>
        <w:rPr>
          <w:sz w:val="28"/>
          <w:szCs w:val="28"/>
        </w:rPr>
      </w:pPr>
      <w:r w:rsidRPr="0051529E">
        <w:rPr>
          <w:sz w:val="28"/>
          <w:szCs w:val="28"/>
        </w:rPr>
        <w:t>Wealth or rank possessing,</w:t>
      </w:r>
    </w:p>
    <w:p w14:paraId="0D768BF8" w14:textId="77777777" w:rsidR="0051529E" w:rsidRPr="0051529E" w:rsidRDefault="0051529E" w:rsidP="0051529E">
      <w:pPr>
        <w:spacing w:before="60" w:after="60" w:line="240" w:lineRule="auto"/>
        <w:rPr>
          <w:sz w:val="28"/>
          <w:szCs w:val="28"/>
        </w:rPr>
      </w:pPr>
      <w:r w:rsidRPr="0051529E">
        <w:rPr>
          <w:sz w:val="28"/>
          <w:szCs w:val="28"/>
        </w:rPr>
        <w:t xml:space="preserve">Ye who now will bless the </w:t>
      </w:r>
      <w:proofErr w:type="gramStart"/>
      <w:r w:rsidRPr="0051529E">
        <w:rPr>
          <w:sz w:val="28"/>
          <w:szCs w:val="28"/>
        </w:rPr>
        <w:t>poor</w:t>
      </w:r>
      <w:proofErr w:type="gramEnd"/>
    </w:p>
    <w:p w14:paraId="76180E6B" w14:textId="17E451DC" w:rsidR="00A214D1" w:rsidRDefault="0051529E" w:rsidP="0051529E">
      <w:pPr>
        <w:spacing w:before="60" w:after="60" w:line="240" w:lineRule="auto"/>
        <w:rPr>
          <w:sz w:val="28"/>
          <w:szCs w:val="28"/>
        </w:rPr>
      </w:pPr>
      <w:r w:rsidRPr="0051529E">
        <w:rPr>
          <w:sz w:val="28"/>
          <w:szCs w:val="28"/>
        </w:rPr>
        <w:t>Shall yourselves find blessing.</w:t>
      </w:r>
    </w:p>
    <w:p w14:paraId="0E475FE3" w14:textId="77777777" w:rsidR="0051529E" w:rsidRDefault="0051529E" w:rsidP="0051529E">
      <w:pPr>
        <w:spacing w:before="60" w:after="60" w:line="240" w:lineRule="auto"/>
        <w:rPr>
          <w:sz w:val="28"/>
          <w:szCs w:val="28"/>
        </w:rPr>
      </w:pPr>
    </w:p>
    <w:p w14:paraId="31608E28" w14:textId="77777777" w:rsidR="0051529E" w:rsidRDefault="0051529E" w:rsidP="0051529E">
      <w:pPr>
        <w:spacing w:before="60" w:after="60" w:line="240" w:lineRule="auto"/>
        <w:rPr>
          <w:sz w:val="28"/>
          <w:szCs w:val="28"/>
        </w:rPr>
      </w:pPr>
    </w:p>
    <w:p w14:paraId="3B1C5608" w14:textId="77777777" w:rsidR="0051529E" w:rsidRDefault="0051529E" w:rsidP="0051529E">
      <w:pPr>
        <w:spacing w:before="60" w:after="60" w:line="240" w:lineRule="auto"/>
        <w:rPr>
          <w:sz w:val="28"/>
          <w:szCs w:val="28"/>
        </w:rPr>
      </w:pPr>
    </w:p>
    <w:p w14:paraId="02B55F7A" w14:textId="77777777" w:rsidR="0051529E" w:rsidRDefault="0051529E" w:rsidP="0051529E">
      <w:pPr>
        <w:spacing w:before="60" w:after="60" w:line="240" w:lineRule="auto"/>
        <w:rPr>
          <w:sz w:val="28"/>
          <w:szCs w:val="28"/>
        </w:rPr>
      </w:pPr>
    </w:p>
    <w:p w14:paraId="78F3D5DD" w14:textId="77777777" w:rsidR="0051529E" w:rsidRDefault="0051529E" w:rsidP="0051529E">
      <w:pPr>
        <w:spacing w:before="60" w:after="60" w:line="240" w:lineRule="auto"/>
        <w:rPr>
          <w:sz w:val="28"/>
          <w:szCs w:val="28"/>
        </w:rPr>
      </w:pPr>
    </w:p>
    <w:p w14:paraId="3A499F41" w14:textId="77777777" w:rsidR="0051529E" w:rsidRDefault="0051529E" w:rsidP="0051529E">
      <w:pPr>
        <w:spacing w:before="60" w:after="60" w:line="240" w:lineRule="auto"/>
        <w:rPr>
          <w:sz w:val="28"/>
          <w:szCs w:val="28"/>
        </w:rPr>
      </w:pPr>
    </w:p>
    <w:p w14:paraId="083670A0" w14:textId="77777777" w:rsidR="0051529E" w:rsidRDefault="0051529E" w:rsidP="0051529E">
      <w:pPr>
        <w:spacing w:before="60" w:after="60" w:line="240" w:lineRule="auto"/>
        <w:rPr>
          <w:sz w:val="28"/>
          <w:szCs w:val="28"/>
        </w:rPr>
      </w:pPr>
    </w:p>
    <w:p w14:paraId="19F4ECC1" w14:textId="77777777" w:rsidR="0051529E" w:rsidRDefault="0051529E" w:rsidP="0051529E">
      <w:pPr>
        <w:spacing w:before="60" w:after="60" w:line="240" w:lineRule="auto"/>
        <w:rPr>
          <w:sz w:val="28"/>
          <w:szCs w:val="28"/>
        </w:rPr>
      </w:pPr>
    </w:p>
    <w:p w14:paraId="6E7F605C" w14:textId="77777777" w:rsidR="0051529E" w:rsidRDefault="0051529E" w:rsidP="0051529E">
      <w:pPr>
        <w:spacing w:before="60" w:after="60" w:line="240" w:lineRule="auto"/>
        <w:rPr>
          <w:sz w:val="28"/>
          <w:szCs w:val="28"/>
        </w:rPr>
      </w:pPr>
    </w:p>
    <w:p w14:paraId="59B7CF86" w14:textId="77777777" w:rsidR="0051529E" w:rsidRPr="0051529E" w:rsidRDefault="0051529E" w:rsidP="0051529E">
      <w:pPr>
        <w:spacing w:before="60" w:after="60" w:line="240" w:lineRule="auto"/>
        <w:rPr>
          <w:sz w:val="28"/>
          <w:szCs w:val="28"/>
        </w:rPr>
      </w:pPr>
    </w:p>
    <w:p w14:paraId="17EE3C02" w14:textId="77777777" w:rsidR="0051529E" w:rsidRDefault="0051529E" w:rsidP="005D53F8">
      <w:pPr>
        <w:spacing w:before="60" w:after="60" w:line="240" w:lineRule="auto"/>
        <w:rPr>
          <w:sz w:val="24"/>
          <w:szCs w:val="24"/>
        </w:rPr>
        <w:sectPr w:rsidR="0051529E" w:rsidSect="0051529E">
          <w:type w:val="continuous"/>
          <w:pgSz w:w="11906" w:h="16838"/>
          <w:pgMar w:top="1418" w:right="907" w:bottom="964" w:left="907" w:header="284" w:footer="170" w:gutter="0"/>
          <w:cols w:num="2" w:space="708"/>
          <w:docGrid w:linePitch="360"/>
        </w:sectPr>
      </w:pPr>
    </w:p>
    <w:p w14:paraId="3208439E" w14:textId="77777777" w:rsidR="00A214D1" w:rsidRDefault="00A214D1" w:rsidP="005D53F8">
      <w:pPr>
        <w:spacing w:before="60" w:after="60" w:line="240" w:lineRule="auto"/>
        <w:rPr>
          <w:sz w:val="24"/>
          <w:szCs w:val="24"/>
        </w:rPr>
      </w:pPr>
    </w:p>
    <w:p w14:paraId="52F53E3B" w14:textId="77777777" w:rsidR="0051529E" w:rsidRDefault="0051529E" w:rsidP="005D53F8">
      <w:pPr>
        <w:spacing w:before="60" w:after="60" w:line="240" w:lineRule="auto"/>
        <w:rPr>
          <w:sz w:val="24"/>
          <w:szCs w:val="24"/>
        </w:rPr>
      </w:pPr>
    </w:p>
    <w:p w14:paraId="7BA12809" w14:textId="77777777" w:rsidR="0051529E" w:rsidRDefault="0051529E" w:rsidP="005D53F8">
      <w:pPr>
        <w:spacing w:before="60" w:after="60" w:line="240" w:lineRule="auto"/>
        <w:rPr>
          <w:b/>
          <w:bCs/>
          <w:sz w:val="24"/>
          <w:szCs w:val="24"/>
        </w:rPr>
        <w:sectPr w:rsidR="0051529E" w:rsidSect="0051529E">
          <w:type w:val="continuous"/>
          <w:pgSz w:w="11906" w:h="16838"/>
          <w:pgMar w:top="1418" w:right="907" w:bottom="964" w:left="907" w:header="284" w:footer="170" w:gutter="0"/>
          <w:cols w:space="708"/>
          <w:docGrid w:linePitch="360"/>
        </w:sectPr>
      </w:pPr>
    </w:p>
    <w:p w14:paraId="6FB0AB68" w14:textId="77777777" w:rsidR="0051529E" w:rsidRDefault="0051529E" w:rsidP="005D53F8">
      <w:pPr>
        <w:spacing w:before="60" w:after="60" w:line="240" w:lineRule="auto"/>
        <w:rPr>
          <w:b/>
          <w:bCs/>
          <w:sz w:val="24"/>
          <w:szCs w:val="24"/>
        </w:rPr>
      </w:pPr>
    </w:p>
    <w:p w14:paraId="4A9ADF27" w14:textId="2C55B941" w:rsidR="0051529E" w:rsidRPr="0051529E" w:rsidRDefault="0051529E" w:rsidP="005D53F8">
      <w:pPr>
        <w:spacing w:before="60" w:after="60" w:line="240" w:lineRule="auto"/>
        <w:rPr>
          <w:b/>
          <w:bCs/>
          <w:sz w:val="24"/>
          <w:szCs w:val="24"/>
        </w:rPr>
      </w:pPr>
      <w:r>
        <w:rPr>
          <w:b/>
          <w:bCs/>
          <w:sz w:val="24"/>
          <w:szCs w:val="24"/>
        </w:rPr>
        <w:t>Question matrix</w:t>
      </w:r>
    </w:p>
    <w:p w14:paraId="0029FA4D" w14:textId="326A2A77" w:rsidR="0051529E" w:rsidRPr="00CD239D" w:rsidRDefault="0051529E" w:rsidP="005D53F8">
      <w:pPr>
        <w:spacing w:before="60" w:after="60" w:line="240" w:lineRule="auto"/>
        <w:rPr>
          <w:sz w:val="24"/>
          <w:szCs w:val="24"/>
        </w:rPr>
      </w:pPr>
      <w:r>
        <w:rPr>
          <w:noProof/>
          <w:sz w:val="24"/>
          <w:szCs w:val="24"/>
        </w:rPr>
        <w:drawing>
          <wp:inline distT="0" distB="0" distL="0" distR="0" wp14:anchorId="2DEBF4F8" wp14:editId="7F325F3B">
            <wp:extent cx="6408420" cy="4378960"/>
            <wp:effectExtent l="0" t="0" r="0" b="0"/>
            <wp:docPr id="1781521439"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21439" name="Picture 3" descr="A screenshot of a comput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408420" cy="4378960"/>
                    </a:xfrm>
                    <a:prstGeom prst="rect">
                      <a:avLst/>
                    </a:prstGeom>
                  </pic:spPr>
                </pic:pic>
              </a:graphicData>
            </a:graphic>
          </wp:inline>
        </w:drawing>
      </w:r>
    </w:p>
    <w:sectPr w:rsidR="0051529E" w:rsidRPr="00CD239D" w:rsidSect="0051529E">
      <w:pgSz w:w="11906" w:h="16838"/>
      <w:pgMar w:top="1418" w:right="907" w:bottom="964" w:left="907"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CED9" w14:textId="77777777" w:rsidR="00D576EE" w:rsidRDefault="00D576EE" w:rsidP="00B92FE9">
      <w:pPr>
        <w:spacing w:after="0" w:line="240" w:lineRule="auto"/>
      </w:pPr>
      <w:r>
        <w:separator/>
      </w:r>
    </w:p>
  </w:endnote>
  <w:endnote w:type="continuationSeparator" w:id="0">
    <w:p w14:paraId="2107BB62" w14:textId="77777777" w:rsidR="00D576EE" w:rsidRDefault="00D576EE" w:rsidP="00B9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395"/>
      <w:gridCol w:w="1553"/>
      <w:gridCol w:w="4400"/>
    </w:tblGrid>
    <w:tr w:rsidR="002A4BAC" w14:paraId="2876530D" w14:textId="77777777" w:rsidTr="0001690F">
      <w:trPr>
        <w:jc w:val="center"/>
      </w:trPr>
      <w:tc>
        <w:tcPr>
          <w:tcW w:w="4395" w:type="dxa"/>
          <w:vAlign w:val="center"/>
        </w:tcPr>
        <w:p w14:paraId="009E82D9" w14:textId="4E93EB69" w:rsidR="002A4BAC" w:rsidRDefault="00801509" w:rsidP="002A4BAC">
          <w:pPr>
            <w:pStyle w:val="Footer"/>
          </w:pPr>
          <w:hyperlink r:id="rId1" w:history="1">
            <w:r w:rsidR="002A4BAC">
              <w:rPr>
                <w:rStyle w:val="Hyperlink"/>
                <w:rFonts w:cs="Arial"/>
              </w:rPr>
              <w:t>devon.cc/</w:t>
            </w:r>
            <w:proofErr w:type="spellStart"/>
            <w:r w:rsidR="002A4BAC">
              <w:rPr>
                <w:rStyle w:val="Hyperlink"/>
                <w:rFonts w:cs="Arial"/>
              </w:rPr>
              <w:t>english</w:t>
            </w:r>
            <w:proofErr w:type="spellEnd"/>
          </w:hyperlink>
        </w:p>
      </w:tc>
      <w:tc>
        <w:tcPr>
          <w:tcW w:w="1553" w:type="dxa"/>
          <w:vAlign w:val="center"/>
        </w:tcPr>
        <w:sdt>
          <w:sdtPr>
            <w:id w:val="-1160686499"/>
            <w:docPartObj>
              <w:docPartGallery w:val="Page Numbers (Bottom of Page)"/>
              <w:docPartUnique/>
            </w:docPartObj>
          </w:sdtPr>
          <w:sdtEndPr>
            <w:rPr>
              <w:noProof/>
            </w:rPr>
          </w:sdtEndPr>
          <w:sdtContent>
            <w:p w14:paraId="5C0E7FCC" w14:textId="77777777" w:rsidR="002A4BAC" w:rsidRDefault="002A4BAC" w:rsidP="002A4BAC">
              <w:pPr>
                <w:pStyle w:val="Footer"/>
                <w:jc w:val="center"/>
              </w:pPr>
              <w:r>
                <w:fldChar w:fldCharType="begin"/>
              </w:r>
              <w:r>
                <w:instrText xml:space="preserve"> PAGE   \* MERGEFORMAT </w:instrText>
              </w:r>
              <w:r>
                <w:fldChar w:fldCharType="separate"/>
              </w:r>
              <w:r>
                <w:t>1</w:t>
              </w:r>
              <w:r>
                <w:rPr>
                  <w:noProof/>
                </w:rPr>
                <w:fldChar w:fldCharType="end"/>
              </w:r>
            </w:p>
          </w:sdtContent>
        </w:sdt>
      </w:tc>
      <w:tc>
        <w:tcPr>
          <w:tcW w:w="4400" w:type="dxa"/>
          <w:vAlign w:val="center"/>
        </w:tcPr>
        <w:sdt>
          <w:sdtPr>
            <w:id w:val="882363385"/>
            <w:docPartObj>
              <w:docPartGallery w:val="Page Numbers (Bottom of Page)"/>
              <w:docPartUnique/>
            </w:docPartObj>
          </w:sdtPr>
          <w:sdtEndPr>
            <w:rPr>
              <w:noProof/>
            </w:rPr>
          </w:sdtEndPr>
          <w:sdtContent>
            <w:p w14:paraId="33499217" w14:textId="77777777" w:rsidR="002A4BAC" w:rsidRDefault="002A4BAC" w:rsidP="002A4BAC">
              <w:pPr>
                <w:pStyle w:val="Footer"/>
                <w:jc w:val="right"/>
              </w:pPr>
              <w:r>
                <w:rPr>
                  <w:noProof/>
                </w:rPr>
                <w:drawing>
                  <wp:inline distT="0" distB="0" distL="0" distR="0" wp14:anchorId="5E5CD344" wp14:editId="2A21C4BA">
                    <wp:extent cx="2276190" cy="447619"/>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2276190" cy="447619"/>
                            </a:xfrm>
                            <a:prstGeom prst="rect">
                              <a:avLst/>
                            </a:prstGeom>
                          </pic:spPr>
                        </pic:pic>
                      </a:graphicData>
                    </a:graphic>
                  </wp:inline>
                </w:drawing>
              </w:r>
            </w:p>
          </w:sdtContent>
        </w:sdt>
      </w:tc>
    </w:tr>
  </w:tbl>
  <w:p w14:paraId="4B45D760" w14:textId="66EC8BC3" w:rsidR="008170E6" w:rsidRPr="00585517" w:rsidRDefault="008170E6" w:rsidP="002A4BA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2F23" w14:textId="77777777" w:rsidR="00D576EE" w:rsidRDefault="00D576EE" w:rsidP="00B92FE9">
      <w:pPr>
        <w:spacing w:after="0" w:line="240" w:lineRule="auto"/>
      </w:pPr>
      <w:r>
        <w:separator/>
      </w:r>
    </w:p>
  </w:footnote>
  <w:footnote w:type="continuationSeparator" w:id="0">
    <w:p w14:paraId="5CFBB20C" w14:textId="77777777" w:rsidR="00D576EE" w:rsidRDefault="00D576EE" w:rsidP="00B92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3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6521"/>
      <w:gridCol w:w="2373"/>
      <w:gridCol w:w="1536"/>
    </w:tblGrid>
    <w:tr w:rsidR="0002679E" w14:paraId="43F84203" w14:textId="77777777" w:rsidTr="0001690F">
      <w:trPr>
        <w:jc w:val="center"/>
      </w:trPr>
      <w:tc>
        <w:tcPr>
          <w:tcW w:w="6521" w:type="dxa"/>
          <w:vAlign w:val="center"/>
        </w:tcPr>
        <w:p w14:paraId="0EC3FC44" w14:textId="708AC3A1" w:rsidR="0002679E" w:rsidRDefault="00595740" w:rsidP="008646F8">
          <w:pPr>
            <w:pStyle w:val="Header"/>
          </w:pPr>
          <w:r>
            <w:rPr>
              <w:noProof/>
            </w:rPr>
            <w:drawing>
              <wp:inline distT="0" distB="0" distL="0" distR="0" wp14:anchorId="183E28B8" wp14:editId="2C941BD6">
                <wp:extent cx="3126740" cy="404239"/>
                <wp:effectExtent l="0" t="0" r="0" b="0"/>
                <wp:docPr id="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25414" cy="416996"/>
                        </a:xfrm>
                        <a:prstGeom prst="rect">
                          <a:avLst/>
                        </a:prstGeom>
                      </pic:spPr>
                    </pic:pic>
                  </a:graphicData>
                </a:graphic>
              </wp:inline>
            </w:drawing>
          </w:r>
          <w:r w:rsidR="008B39D1">
            <w:t xml:space="preserve">  </w:t>
          </w:r>
          <w:r w:rsidR="009C1EA3">
            <w:rPr>
              <w:noProof/>
            </w:rPr>
            <w:drawing>
              <wp:inline distT="0" distB="0" distL="0" distR="0" wp14:anchorId="4036195B" wp14:editId="76778203">
                <wp:extent cx="546487" cy="396240"/>
                <wp:effectExtent l="0" t="0" r="6350" b="3810"/>
                <wp:docPr id="1066898079" name="Picture 1" descr="A black and pink circle with blue and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898079" name="Picture 1" descr="A black and pink circle with blue and black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554560" cy="402093"/>
                        </a:xfrm>
                        <a:prstGeom prst="rect">
                          <a:avLst/>
                        </a:prstGeom>
                      </pic:spPr>
                    </pic:pic>
                  </a:graphicData>
                </a:graphic>
              </wp:inline>
            </w:drawing>
          </w:r>
        </w:p>
      </w:tc>
      <w:tc>
        <w:tcPr>
          <w:tcW w:w="2373" w:type="dxa"/>
          <w:vAlign w:val="center"/>
        </w:tcPr>
        <w:p w14:paraId="0FB17A73" w14:textId="546EF3F2" w:rsidR="0002679E" w:rsidRPr="008646F8" w:rsidRDefault="008646F8" w:rsidP="008646F8">
          <w:pPr>
            <w:pStyle w:val="Header"/>
            <w:jc w:val="right"/>
            <w:rPr>
              <w:sz w:val="40"/>
              <w:szCs w:val="40"/>
            </w:rPr>
          </w:pPr>
          <w:r w:rsidRPr="008646F8">
            <w:rPr>
              <w:sz w:val="40"/>
              <w:szCs w:val="40"/>
            </w:rPr>
            <w:t xml:space="preserve">Year </w:t>
          </w:r>
          <w:r w:rsidR="008405CD">
            <w:rPr>
              <w:sz w:val="40"/>
              <w:szCs w:val="40"/>
            </w:rPr>
            <w:t>5/6</w:t>
          </w:r>
        </w:p>
      </w:tc>
      <w:tc>
        <w:tcPr>
          <w:tcW w:w="1536" w:type="dxa"/>
          <w:vAlign w:val="center"/>
        </w:tcPr>
        <w:p w14:paraId="26B334AB" w14:textId="211534DC" w:rsidR="0002679E" w:rsidRDefault="008646F8" w:rsidP="008646F8">
          <w:pPr>
            <w:pStyle w:val="Header"/>
            <w:jc w:val="right"/>
          </w:pPr>
          <w:r>
            <w:rPr>
              <w:noProof/>
            </w:rPr>
            <w:drawing>
              <wp:inline distT="0" distB="0" distL="0" distR="0" wp14:anchorId="45999D42" wp14:editId="3132D5CD">
                <wp:extent cx="829340" cy="830782"/>
                <wp:effectExtent l="0" t="0" r="8890" b="762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53613" cy="855097"/>
                        </a:xfrm>
                        <a:prstGeom prst="rect">
                          <a:avLst/>
                        </a:prstGeom>
                      </pic:spPr>
                    </pic:pic>
                  </a:graphicData>
                </a:graphic>
              </wp:inline>
            </w:drawing>
          </w:r>
        </w:p>
      </w:tc>
    </w:tr>
  </w:tbl>
  <w:p w14:paraId="108CD8CE" w14:textId="2C2CC031" w:rsidR="0002679E" w:rsidRDefault="00026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398"/>
    <w:multiLevelType w:val="hybridMultilevel"/>
    <w:tmpl w:val="68F29D1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B85CAB"/>
    <w:multiLevelType w:val="hybridMultilevel"/>
    <w:tmpl w:val="6038D55E"/>
    <w:lvl w:ilvl="0" w:tplc="B0227A9C">
      <w:numFmt w:val="bullet"/>
      <w:lvlText w:val="•"/>
      <w:lvlJc w:val="left"/>
      <w:pPr>
        <w:ind w:left="720" w:hanging="360"/>
      </w:pPr>
      <w:rPr>
        <w:rFonts w:ascii="Verdana" w:eastAsiaTheme="minorHAnsi" w:hAnsi="Verdana" w:cs="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51AD0"/>
    <w:multiLevelType w:val="hybridMultilevel"/>
    <w:tmpl w:val="7038B636"/>
    <w:lvl w:ilvl="0" w:tplc="A628BF8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B59A3"/>
    <w:multiLevelType w:val="hybridMultilevel"/>
    <w:tmpl w:val="333E3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FB4DF5"/>
    <w:multiLevelType w:val="hybridMultilevel"/>
    <w:tmpl w:val="D59C6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862F07"/>
    <w:multiLevelType w:val="hybridMultilevel"/>
    <w:tmpl w:val="C94AB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7C21A6"/>
    <w:multiLevelType w:val="hybridMultilevel"/>
    <w:tmpl w:val="3CF4D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827F41"/>
    <w:multiLevelType w:val="hybridMultilevel"/>
    <w:tmpl w:val="6C021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21B9B"/>
    <w:multiLevelType w:val="hybridMultilevel"/>
    <w:tmpl w:val="69DC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D3957"/>
    <w:multiLevelType w:val="hybridMultilevel"/>
    <w:tmpl w:val="F6C2F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572964"/>
    <w:multiLevelType w:val="hybridMultilevel"/>
    <w:tmpl w:val="478AFA62"/>
    <w:lvl w:ilvl="0" w:tplc="B0227A9C">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A40CA"/>
    <w:multiLevelType w:val="hybridMultilevel"/>
    <w:tmpl w:val="9140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B0C80"/>
    <w:multiLevelType w:val="hybridMultilevel"/>
    <w:tmpl w:val="7A76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25095"/>
    <w:multiLevelType w:val="hybridMultilevel"/>
    <w:tmpl w:val="675E0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C6073E"/>
    <w:multiLevelType w:val="hybridMultilevel"/>
    <w:tmpl w:val="3364EB1A"/>
    <w:lvl w:ilvl="0" w:tplc="09E62C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A7861"/>
    <w:multiLevelType w:val="hybridMultilevel"/>
    <w:tmpl w:val="E618C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576363"/>
    <w:multiLevelType w:val="hybridMultilevel"/>
    <w:tmpl w:val="C6E83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E1C2D"/>
    <w:multiLevelType w:val="hybridMultilevel"/>
    <w:tmpl w:val="2A52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1E7AA5"/>
    <w:multiLevelType w:val="hybridMultilevel"/>
    <w:tmpl w:val="DEA85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9B2EE5"/>
    <w:multiLevelType w:val="hybridMultilevel"/>
    <w:tmpl w:val="A8DA5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9124FFA"/>
    <w:multiLevelType w:val="hybridMultilevel"/>
    <w:tmpl w:val="06287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3B725D"/>
    <w:multiLevelType w:val="hybridMultilevel"/>
    <w:tmpl w:val="F106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6B1F75"/>
    <w:multiLevelType w:val="hybridMultilevel"/>
    <w:tmpl w:val="63C63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325B8"/>
    <w:multiLevelType w:val="hybridMultilevel"/>
    <w:tmpl w:val="70669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233917"/>
    <w:multiLevelType w:val="hybridMultilevel"/>
    <w:tmpl w:val="D82E1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B21F49"/>
    <w:multiLevelType w:val="hybridMultilevel"/>
    <w:tmpl w:val="E33AC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1474611">
    <w:abstractNumId w:val="0"/>
  </w:num>
  <w:num w:numId="2" w16cid:durableId="1470633553">
    <w:abstractNumId w:val="6"/>
  </w:num>
  <w:num w:numId="3" w16cid:durableId="1317959268">
    <w:abstractNumId w:val="19"/>
  </w:num>
  <w:num w:numId="4" w16cid:durableId="605117129">
    <w:abstractNumId w:val="15"/>
  </w:num>
  <w:num w:numId="5" w16cid:durableId="813258089">
    <w:abstractNumId w:val="4"/>
  </w:num>
  <w:num w:numId="6" w16cid:durableId="1647276263">
    <w:abstractNumId w:val="0"/>
  </w:num>
  <w:num w:numId="7" w16cid:durableId="1092357359">
    <w:abstractNumId w:val="14"/>
  </w:num>
  <w:num w:numId="8" w16cid:durableId="757094800">
    <w:abstractNumId w:val="16"/>
  </w:num>
  <w:num w:numId="9" w16cid:durableId="2036493791">
    <w:abstractNumId w:val="8"/>
  </w:num>
  <w:num w:numId="10" w16cid:durableId="372196750">
    <w:abstractNumId w:val="14"/>
  </w:num>
  <w:num w:numId="11" w16cid:durableId="438724147">
    <w:abstractNumId w:val="23"/>
  </w:num>
  <w:num w:numId="12" w16cid:durableId="1312714796">
    <w:abstractNumId w:val="7"/>
  </w:num>
  <w:num w:numId="13" w16cid:durableId="536544937">
    <w:abstractNumId w:val="11"/>
  </w:num>
  <w:num w:numId="14" w16cid:durableId="1160853544">
    <w:abstractNumId w:val="5"/>
  </w:num>
  <w:num w:numId="15" w16cid:durableId="761025948">
    <w:abstractNumId w:val="3"/>
  </w:num>
  <w:num w:numId="16" w16cid:durableId="842859129">
    <w:abstractNumId w:val="25"/>
  </w:num>
  <w:num w:numId="17" w16cid:durableId="236323718">
    <w:abstractNumId w:val="18"/>
  </w:num>
  <w:num w:numId="18" w16cid:durableId="518390709">
    <w:abstractNumId w:val="24"/>
  </w:num>
  <w:num w:numId="19" w16cid:durableId="532689163">
    <w:abstractNumId w:val="13"/>
  </w:num>
  <w:num w:numId="20" w16cid:durableId="341054026">
    <w:abstractNumId w:val="20"/>
  </w:num>
  <w:num w:numId="21" w16cid:durableId="473571780">
    <w:abstractNumId w:val="9"/>
  </w:num>
  <w:num w:numId="22" w16cid:durableId="252713340">
    <w:abstractNumId w:val="21"/>
  </w:num>
  <w:num w:numId="23" w16cid:durableId="1705250257">
    <w:abstractNumId w:val="1"/>
  </w:num>
  <w:num w:numId="24" w16cid:durableId="933787084">
    <w:abstractNumId w:val="22"/>
  </w:num>
  <w:num w:numId="25" w16cid:durableId="1059550770">
    <w:abstractNumId w:val="17"/>
  </w:num>
  <w:num w:numId="26" w16cid:durableId="1960990709">
    <w:abstractNumId w:val="2"/>
  </w:num>
  <w:num w:numId="27" w16cid:durableId="1665862871">
    <w:abstractNumId w:val="10"/>
  </w:num>
  <w:num w:numId="28" w16cid:durableId="18783483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08"/>
    <w:rsid w:val="00002D12"/>
    <w:rsid w:val="00006B08"/>
    <w:rsid w:val="00013A42"/>
    <w:rsid w:val="000141E7"/>
    <w:rsid w:val="0001690F"/>
    <w:rsid w:val="00021063"/>
    <w:rsid w:val="00021EE2"/>
    <w:rsid w:val="0002310B"/>
    <w:rsid w:val="00025939"/>
    <w:rsid w:val="00025FA7"/>
    <w:rsid w:val="0002679E"/>
    <w:rsid w:val="00026A47"/>
    <w:rsid w:val="00026C8D"/>
    <w:rsid w:val="000305D5"/>
    <w:rsid w:val="0003770C"/>
    <w:rsid w:val="00037842"/>
    <w:rsid w:val="00042FA2"/>
    <w:rsid w:val="0004400E"/>
    <w:rsid w:val="000451E7"/>
    <w:rsid w:val="00051198"/>
    <w:rsid w:val="00052D1D"/>
    <w:rsid w:val="00055055"/>
    <w:rsid w:val="00055608"/>
    <w:rsid w:val="00061601"/>
    <w:rsid w:val="00061C69"/>
    <w:rsid w:val="0006474A"/>
    <w:rsid w:val="00064CAC"/>
    <w:rsid w:val="00070830"/>
    <w:rsid w:val="00073612"/>
    <w:rsid w:val="00087489"/>
    <w:rsid w:val="00092146"/>
    <w:rsid w:val="000934F7"/>
    <w:rsid w:val="00093777"/>
    <w:rsid w:val="0009502F"/>
    <w:rsid w:val="000A512D"/>
    <w:rsid w:val="000B0AA7"/>
    <w:rsid w:val="000B15AD"/>
    <w:rsid w:val="000B1F09"/>
    <w:rsid w:val="000B393E"/>
    <w:rsid w:val="000B528F"/>
    <w:rsid w:val="000B6023"/>
    <w:rsid w:val="000C1B22"/>
    <w:rsid w:val="000C4039"/>
    <w:rsid w:val="000C5A2F"/>
    <w:rsid w:val="000C62FD"/>
    <w:rsid w:val="000C6A9A"/>
    <w:rsid w:val="000D21ED"/>
    <w:rsid w:val="000D3DC5"/>
    <w:rsid w:val="000D4182"/>
    <w:rsid w:val="000D5893"/>
    <w:rsid w:val="000D7E6A"/>
    <w:rsid w:val="000E0C26"/>
    <w:rsid w:val="000E1543"/>
    <w:rsid w:val="000E3B77"/>
    <w:rsid w:val="000E5CE0"/>
    <w:rsid w:val="000F2456"/>
    <w:rsid w:val="000F2604"/>
    <w:rsid w:val="000F6616"/>
    <w:rsid w:val="00100BE2"/>
    <w:rsid w:val="00110DDF"/>
    <w:rsid w:val="00111B4B"/>
    <w:rsid w:val="00111F16"/>
    <w:rsid w:val="00116A3D"/>
    <w:rsid w:val="0012350D"/>
    <w:rsid w:val="00124A5F"/>
    <w:rsid w:val="00125AA7"/>
    <w:rsid w:val="00127782"/>
    <w:rsid w:val="00130551"/>
    <w:rsid w:val="0013140C"/>
    <w:rsid w:val="00131C13"/>
    <w:rsid w:val="001335A5"/>
    <w:rsid w:val="001337EC"/>
    <w:rsid w:val="001346FF"/>
    <w:rsid w:val="00135FDE"/>
    <w:rsid w:val="00137B4C"/>
    <w:rsid w:val="001403F5"/>
    <w:rsid w:val="001453C2"/>
    <w:rsid w:val="00146057"/>
    <w:rsid w:val="001466BA"/>
    <w:rsid w:val="00150BC4"/>
    <w:rsid w:val="001525DF"/>
    <w:rsid w:val="00154EFA"/>
    <w:rsid w:val="00160A61"/>
    <w:rsid w:val="001617FF"/>
    <w:rsid w:val="00162363"/>
    <w:rsid w:val="00165837"/>
    <w:rsid w:val="00167CBF"/>
    <w:rsid w:val="0017136C"/>
    <w:rsid w:val="00171382"/>
    <w:rsid w:val="001747A5"/>
    <w:rsid w:val="0018263E"/>
    <w:rsid w:val="001828E6"/>
    <w:rsid w:val="00183954"/>
    <w:rsid w:val="001929E8"/>
    <w:rsid w:val="00193AC9"/>
    <w:rsid w:val="00195E0E"/>
    <w:rsid w:val="00196907"/>
    <w:rsid w:val="001A0BEE"/>
    <w:rsid w:val="001A185F"/>
    <w:rsid w:val="001A5881"/>
    <w:rsid w:val="001B0314"/>
    <w:rsid w:val="001B3D20"/>
    <w:rsid w:val="001C07BB"/>
    <w:rsid w:val="001C0C54"/>
    <w:rsid w:val="001C1725"/>
    <w:rsid w:val="001C60C7"/>
    <w:rsid w:val="001C782E"/>
    <w:rsid w:val="001D104F"/>
    <w:rsid w:val="001D585C"/>
    <w:rsid w:val="001D61B5"/>
    <w:rsid w:val="001D7066"/>
    <w:rsid w:val="001D736F"/>
    <w:rsid w:val="001E0217"/>
    <w:rsid w:val="001E02AF"/>
    <w:rsid w:val="001E0DF2"/>
    <w:rsid w:val="001E7940"/>
    <w:rsid w:val="001F5161"/>
    <w:rsid w:val="0021180C"/>
    <w:rsid w:val="00211E12"/>
    <w:rsid w:val="00214B3C"/>
    <w:rsid w:val="00215DB4"/>
    <w:rsid w:val="00216AA5"/>
    <w:rsid w:val="00220BB8"/>
    <w:rsid w:val="00222D89"/>
    <w:rsid w:val="002232C8"/>
    <w:rsid w:val="002419BE"/>
    <w:rsid w:val="00244EBF"/>
    <w:rsid w:val="00245319"/>
    <w:rsid w:val="002470F2"/>
    <w:rsid w:val="002514CA"/>
    <w:rsid w:val="00251683"/>
    <w:rsid w:val="00253967"/>
    <w:rsid w:val="002564F2"/>
    <w:rsid w:val="002614ED"/>
    <w:rsid w:val="00263D77"/>
    <w:rsid w:val="00264CD8"/>
    <w:rsid w:val="00274382"/>
    <w:rsid w:val="002749B2"/>
    <w:rsid w:val="00275070"/>
    <w:rsid w:val="00277929"/>
    <w:rsid w:val="00277CA3"/>
    <w:rsid w:val="002811FD"/>
    <w:rsid w:val="0028692D"/>
    <w:rsid w:val="0029279F"/>
    <w:rsid w:val="00292BA7"/>
    <w:rsid w:val="0029447D"/>
    <w:rsid w:val="002A03E8"/>
    <w:rsid w:val="002A4BAC"/>
    <w:rsid w:val="002A6363"/>
    <w:rsid w:val="002A6A66"/>
    <w:rsid w:val="002B12E0"/>
    <w:rsid w:val="002B1D0E"/>
    <w:rsid w:val="002C3094"/>
    <w:rsid w:val="002C47DF"/>
    <w:rsid w:val="002C59C3"/>
    <w:rsid w:val="002D19C7"/>
    <w:rsid w:val="002D2D72"/>
    <w:rsid w:val="002D3B9B"/>
    <w:rsid w:val="002D70DC"/>
    <w:rsid w:val="002F6E0F"/>
    <w:rsid w:val="00300C54"/>
    <w:rsid w:val="00302B78"/>
    <w:rsid w:val="00303B1F"/>
    <w:rsid w:val="003108FF"/>
    <w:rsid w:val="00312CA5"/>
    <w:rsid w:val="00316A98"/>
    <w:rsid w:val="00320262"/>
    <w:rsid w:val="00320310"/>
    <w:rsid w:val="00321776"/>
    <w:rsid w:val="00322D08"/>
    <w:rsid w:val="00323DA9"/>
    <w:rsid w:val="003272FF"/>
    <w:rsid w:val="00327BA6"/>
    <w:rsid w:val="00330010"/>
    <w:rsid w:val="0033786D"/>
    <w:rsid w:val="003378F1"/>
    <w:rsid w:val="00341831"/>
    <w:rsid w:val="003449F8"/>
    <w:rsid w:val="0034500F"/>
    <w:rsid w:val="00353A75"/>
    <w:rsid w:val="003554C5"/>
    <w:rsid w:val="00357027"/>
    <w:rsid w:val="003570BB"/>
    <w:rsid w:val="00357358"/>
    <w:rsid w:val="00362499"/>
    <w:rsid w:val="00362657"/>
    <w:rsid w:val="00362F18"/>
    <w:rsid w:val="00367083"/>
    <w:rsid w:val="003711EE"/>
    <w:rsid w:val="0037254D"/>
    <w:rsid w:val="0037260E"/>
    <w:rsid w:val="003729D9"/>
    <w:rsid w:val="00374A16"/>
    <w:rsid w:val="003769A5"/>
    <w:rsid w:val="00377E2C"/>
    <w:rsid w:val="00380338"/>
    <w:rsid w:val="003807E9"/>
    <w:rsid w:val="00382AA4"/>
    <w:rsid w:val="00383DF1"/>
    <w:rsid w:val="00384769"/>
    <w:rsid w:val="00392631"/>
    <w:rsid w:val="00394CE6"/>
    <w:rsid w:val="00394EA6"/>
    <w:rsid w:val="00396AF9"/>
    <w:rsid w:val="003B181E"/>
    <w:rsid w:val="003B3ED9"/>
    <w:rsid w:val="003B7A71"/>
    <w:rsid w:val="003C14FB"/>
    <w:rsid w:val="003C3A21"/>
    <w:rsid w:val="003D4722"/>
    <w:rsid w:val="003D5510"/>
    <w:rsid w:val="003E56BA"/>
    <w:rsid w:val="003F3D00"/>
    <w:rsid w:val="003F3FB7"/>
    <w:rsid w:val="003F531B"/>
    <w:rsid w:val="003F5ACB"/>
    <w:rsid w:val="004022FD"/>
    <w:rsid w:val="00403933"/>
    <w:rsid w:val="0040658A"/>
    <w:rsid w:val="00406922"/>
    <w:rsid w:val="004076D4"/>
    <w:rsid w:val="0040785A"/>
    <w:rsid w:val="00411DCC"/>
    <w:rsid w:val="00412C95"/>
    <w:rsid w:val="004131EA"/>
    <w:rsid w:val="00414801"/>
    <w:rsid w:val="004148D3"/>
    <w:rsid w:val="00415627"/>
    <w:rsid w:val="004206B4"/>
    <w:rsid w:val="00421C4B"/>
    <w:rsid w:val="00424877"/>
    <w:rsid w:val="00424CCF"/>
    <w:rsid w:val="00425338"/>
    <w:rsid w:val="0043161F"/>
    <w:rsid w:val="00432804"/>
    <w:rsid w:val="004334D8"/>
    <w:rsid w:val="00433B83"/>
    <w:rsid w:val="004362FC"/>
    <w:rsid w:val="00440CAF"/>
    <w:rsid w:val="00442B12"/>
    <w:rsid w:val="00442E6C"/>
    <w:rsid w:val="00443384"/>
    <w:rsid w:val="004444AE"/>
    <w:rsid w:val="00444675"/>
    <w:rsid w:val="00447A40"/>
    <w:rsid w:val="00447DD1"/>
    <w:rsid w:val="00452FC1"/>
    <w:rsid w:val="00455FE5"/>
    <w:rsid w:val="004600A6"/>
    <w:rsid w:val="0046254C"/>
    <w:rsid w:val="004627CC"/>
    <w:rsid w:val="004651CA"/>
    <w:rsid w:val="00466457"/>
    <w:rsid w:val="004723E6"/>
    <w:rsid w:val="00477408"/>
    <w:rsid w:val="00477C2E"/>
    <w:rsid w:val="00486562"/>
    <w:rsid w:val="00486813"/>
    <w:rsid w:val="004905E9"/>
    <w:rsid w:val="00492074"/>
    <w:rsid w:val="004948F8"/>
    <w:rsid w:val="004967EC"/>
    <w:rsid w:val="00496BD7"/>
    <w:rsid w:val="004A5020"/>
    <w:rsid w:val="004A6A5A"/>
    <w:rsid w:val="004B12C8"/>
    <w:rsid w:val="004B5187"/>
    <w:rsid w:val="004B733C"/>
    <w:rsid w:val="004C1539"/>
    <w:rsid w:val="004D0D2E"/>
    <w:rsid w:val="004D1537"/>
    <w:rsid w:val="004E3152"/>
    <w:rsid w:val="004E7E53"/>
    <w:rsid w:val="004F04E7"/>
    <w:rsid w:val="004F0F51"/>
    <w:rsid w:val="004F6ADD"/>
    <w:rsid w:val="00500C48"/>
    <w:rsid w:val="0050262B"/>
    <w:rsid w:val="005067A0"/>
    <w:rsid w:val="00506BEA"/>
    <w:rsid w:val="0050784A"/>
    <w:rsid w:val="00512968"/>
    <w:rsid w:val="0051529E"/>
    <w:rsid w:val="00516968"/>
    <w:rsid w:val="00517165"/>
    <w:rsid w:val="00521A65"/>
    <w:rsid w:val="00522820"/>
    <w:rsid w:val="00525FBA"/>
    <w:rsid w:val="0052764B"/>
    <w:rsid w:val="00531587"/>
    <w:rsid w:val="00531CA2"/>
    <w:rsid w:val="00532ECD"/>
    <w:rsid w:val="0053427B"/>
    <w:rsid w:val="0053634F"/>
    <w:rsid w:val="005363C7"/>
    <w:rsid w:val="00545E3C"/>
    <w:rsid w:val="00547B39"/>
    <w:rsid w:val="00550706"/>
    <w:rsid w:val="00551525"/>
    <w:rsid w:val="00551CEA"/>
    <w:rsid w:val="005520CD"/>
    <w:rsid w:val="00553132"/>
    <w:rsid w:val="005557FF"/>
    <w:rsid w:val="005567B8"/>
    <w:rsid w:val="005604FA"/>
    <w:rsid w:val="00564959"/>
    <w:rsid w:val="005672EE"/>
    <w:rsid w:val="0057096F"/>
    <w:rsid w:val="00572496"/>
    <w:rsid w:val="00573069"/>
    <w:rsid w:val="00583F5B"/>
    <w:rsid w:val="00585517"/>
    <w:rsid w:val="00586D84"/>
    <w:rsid w:val="005911ED"/>
    <w:rsid w:val="005916CA"/>
    <w:rsid w:val="00595740"/>
    <w:rsid w:val="005960BD"/>
    <w:rsid w:val="005965A3"/>
    <w:rsid w:val="005A03B2"/>
    <w:rsid w:val="005B06AB"/>
    <w:rsid w:val="005B0C55"/>
    <w:rsid w:val="005B0C79"/>
    <w:rsid w:val="005B10C9"/>
    <w:rsid w:val="005B16B4"/>
    <w:rsid w:val="005B4F0C"/>
    <w:rsid w:val="005B72A8"/>
    <w:rsid w:val="005C0366"/>
    <w:rsid w:val="005C318F"/>
    <w:rsid w:val="005C491B"/>
    <w:rsid w:val="005C6CB4"/>
    <w:rsid w:val="005D110E"/>
    <w:rsid w:val="005D134E"/>
    <w:rsid w:val="005D47BD"/>
    <w:rsid w:val="005D53F8"/>
    <w:rsid w:val="005E115B"/>
    <w:rsid w:val="005E146E"/>
    <w:rsid w:val="005E1AC6"/>
    <w:rsid w:val="005E1C4A"/>
    <w:rsid w:val="005E1D07"/>
    <w:rsid w:val="005E240D"/>
    <w:rsid w:val="005E3ADA"/>
    <w:rsid w:val="005E5018"/>
    <w:rsid w:val="005F41EE"/>
    <w:rsid w:val="005F5223"/>
    <w:rsid w:val="006036D8"/>
    <w:rsid w:val="0060653A"/>
    <w:rsid w:val="0061071D"/>
    <w:rsid w:val="006127A0"/>
    <w:rsid w:val="00613425"/>
    <w:rsid w:val="00614550"/>
    <w:rsid w:val="00617DFF"/>
    <w:rsid w:val="006219F5"/>
    <w:rsid w:val="00625E1C"/>
    <w:rsid w:val="0062700C"/>
    <w:rsid w:val="006273EB"/>
    <w:rsid w:val="00627E53"/>
    <w:rsid w:val="00630788"/>
    <w:rsid w:val="006314F1"/>
    <w:rsid w:val="00632C03"/>
    <w:rsid w:val="00634095"/>
    <w:rsid w:val="006341EF"/>
    <w:rsid w:val="006352B2"/>
    <w:rsid w:val="00637C14"/>
    <w:rsid w:val="00640971"/>
    <w:rsid w:val="00640FC6"/>
    <w:rsid w:val="00653032"/>
    <w:rsid w:val="00654BEE"/>
    <w:rsid w:val="00655120"/>
    <w:rsid w:val="0065683A"/>
    <w:rsid w:val="00661E22"/>
    <w:rsid w:val="00661E5E"/>
    <w:rsid w:val="00662C74"/>
    <w:rsid w:val="006658D0"/>
    <w:rsid w:val="00670833"/>
    <w:rsid w:val="00670ACD"/>
    <w:rsid w:val="00671460"/>
    <w:rsid w:val="00672D9B"/>
    <w:rsid w:val="00674820"/>
    <w:rsid w:val="00680178"/>
    <w:rsid w:val="0068169A"/>
    <w:rsid w:val="00684807"/>
    <w:rsid w:val="00691127"/>
    <w:rsid w:val="006921B0"/>
    <w:rsid w:val="006935B6"/>
    <w:rsid w:val="006939D9"/>
    <w:rsid w:val="006A4044"/>
    <w:rsid w:val="006A5EB0"/>
    <w:rsid w:val="006A68D4"/>
    <w:rsid w:val="006A77F1"/>
    <w:rsid w:val="006B2E9D"/>
    <w:rsid w:val="006B320F"/>
    <w:rsid w:val="006B57FF"/>
    <w:rsid w:val="006B5F4C"/>
    <w:rsid w:val="006C4436"/>
    <w:rsid w:val="006C6C0B"/>
    <w:rsid w:val="006D09A9"/>
    <w:rsid w:val="006D18C6"/>
    <w:rsid w:val="006D2C8F"/>
    <w:rsid w:val="006D34FB"/>
    <w:rsid w:val="006D40EE"/>
    <w:rsid w:val="006D441E"/>
    <w:rsid w:val="006D796F"/>
    <w:rsid w:val="006D7DDE"/>
    <w:rsid w:val="006E2091"/>
    <w:rsid w:val="006E2FAE"/>
    <w:rsid w:val="006E3C8A"/>
    <w:rsid w:val="006E4A04"/>
    <w:rsid w:val="006E51E6"/>
    <w:rsid w:val="006F0528"/>
    <w:rsid w:val="006F05F0"/>
    <w:rsid w:val="006F06CD"/>
    <w:rsid w:val="006F48FD"/>
    <w:rsid w:val="006F6CBC"/>
    <w:rsid w:val="0070075E"/>
    <w:rsid w:val="00700AA4"/>
    <w:rsid w:val="00702162"/>
    <w:rsid w:val="00702184"/>
    <w:rsid w:val="00702A0B"/>
    <w:rsid w:val="007030AC"/>
    <w:rsid w:val="0070486C"/>
    <w:rsid w:val="00720007"/>
    <w:rsid w:val="00720716"/>
    <w:rsid w:val="007209A1"/>
    <w:rsid w:val="007210BD"/>
    <w:rsid w:val="00724E20"/>
    <w:rsid w:val="0072621D"/>
    <w:rsid w:val="0072772E"/>
    <w:rsid w:val="007324AE"/>
    <w:rsid w:val="007328FD"/>
    <w:rsid w:val="00733E48"/>
    <w:rsid w:val="00734EDD"/>
    <w:rsid w:val="007373AA"/>
    <w:rsid w:val="0073748A"/>
    <w:rsid w:val="00745CB8"/>
    <w:rsid w:val="00745F41"/>
    <w:rsid w:val="00750C81"/>
    <w:rsid w:val="00761CC0"/>
    <w:rsid w:val="00762E82"/>
    <w:rsid w:val="00764AF1"/>
    <w:rsid w:val="00765FF5"/>
    <w:rsid w:val="0077157B"/>
    <w:rsid w:val="00772A8C"/>
    <w:rsid w:val="007766C8"/>
    <w:rsid w:val="00776D85"/>
    <w:rsid w:val="007775BC"/>
    <w:rsid w:val="00777972"/>
    <w:rsid w:val="00782253"/>
    <w:rsid w:val="00784015"/>
    <w:rsid w:val="007849E2"/>
    <w:rsid w:val="00791614"/>
    <w:rsid w:val="007960BB"/>
    <w:rsid w:val="0079747D"/>
    <w:rsid w:val="007A008C"/>
    <w:rsid w:val="007A047C"/>
    <w:rsid w:val="007A08B6"/>
    <w:rsid w:val="007A2E36"/>
    <w:rsid w:val="007A4A93"/>
    <w:rsid w:val="007A4AA3"/>
    <w:rsid w:val="007A6E5A"/>
    <w:rsid w:val="007B33B1"/>
    <w:rsid w:val="007B387A"/>
    <w:rsid w:val="007C017A"/>
    <w:rsid w:val="007C1391"/>
    <w:rsid w:val="007C255F"/>
    <w:rsid w:val="007C5240"/>
    <w:rsid w:val="007C63FD"/>
    <w:rsid w:val="007C6826"/>
    <w:rsid w:val="007C7765"/>
    <w:rsid w:val="007D215A"/>
    <w:rsid w:val="007D2AF1"/>
    <w:rsid w:val="007D6662"/>
    <w:rsid w:val="007D6B34"/>
    <w:rsid w:val="007E5F54"/>
    <w:rsid w:val="007F45F8"/>
    <w:rsid w:val="007F4612"/>
    <w:rsid w:val="007F62DF"/>
    <w:rsid w:val="00801509"/>
    <w:rsid w:val="00801A24"/>
    <w:rsid w:val="00807E01"/>
    <w:rsid w:val="00810A3A"/>
    <w:rsid w:val="00810D2D"/>
    <w:rsid w:val="00814919"/>
    <w:rsid w:val="008170E6"/>
    <w:rsid w:val="00820428"/>
    <w:rsid w:val="00827CEC"/>
    <w:rsid w:val="00832BAA"/>
    <w:rsid w:val="008338D7"/>
    <w:rsid w:val="00835FBD"/>
    <w:rsid w:val="00836F64"/>
    <w:rsid w:val="00837309"/>
    <w:rsid w:val="008374EB"/>
    <w:rsid w:val="008405CD"/>
    <w:rsid w:val="00841BB8"/>
    <w:rsid w:val="00845809"/>
    <w:rsid w:val="00847F96"/>
    <w:rsid w:val="0085035C"/>
    <w:rsid w:val="0085425F"/>
    <w:rsid w:val="00854AB0"/>
    <w:rsid w:val="008600A2"/>
    <w:rsid w:val="008646F8"/>
    <w:rsid w:val="00865B1E"/>
    <w:rsid w:val="0087066F"/>
    <w:rsid w:val="0087130B"/>
    <w:rsid w:val="00872D32"/>
    <w:rsid w:val="00875D1C"/>
    <w:rsid w:val="00880045"/>
    <w:rsid w:val="008815E4"/>
    <w:rsid w:val="00885722"/>
    <w:rsid w:val="00890B55"/>
    <w:rsid w:val="008928D7"/>
    <w:rsid w:val="008A5773"/>
    <w:rsid w:val="008A59A9"/>
    <w:rsid w:val="008A6FE1"/>
    <w:rsid w:val="008B2765"/>
    <w:rsid w:val="008B354C"/>
    <w:rsid w:val="008B39D1"/>
    <w:rsid w:val="008C4761"/>
    <w:rsid w:val="008C6AF7"/>
    <w:rsid w:val="008D1982"/>
    <w:rsid w:val="008D2F76"/>
    <w:rsid w:val="008D3831"/>
    <w:rsid w:val="008D3CED"/>
    <w:rsid w:val="008D78F3"/>
    <w:rsid w:val="008E4AB9"/>
    <w:rsid w:val="008F23B5"/>
    <w:rsid w:val="008F4103"/>
    <w:rsid w:val="008F6379"/>
    <w:rsid w:val="00906999"/>
    <w:rsid w:val="00907A55"/>
    <w:rsid w:val="009148E7"/>
    <w:rsid w:val="00924168"/>
    <w:rsid w:val="009244C9"/>
    <w:rsid w:val="0092603A"/>
    <w:rsid w:val="009269F9"/>
    <w:rsid w:val="009270CE"/>
    <w:rsid w:val="0093044A"/>
    <w:rsid w:val="00944FAA"/>
    <w:rsid w:val="00945196"/>
    <w:rsid w:val="00945AC4"/>
    <w:rsid w:val="00947970"/>
    <w:rsid w:val="00947FDE"/>
    <w:rsid w:val="0095069B"/>
    <w:rsid w:val="00953521"/>
    <w:rsid w:val="009536B3"/>
    <w:rsid w:val="00954DA1"/>
    <w:rsid w:val="00954EB4"/>
    <w:rsid w:val="00955775"/>
    <w:rsid w:val="00956D07"/>
    <w:rsid w:val="00962AE3"/>
    <w:rsid w:val="0096533B"/>
    <w:rsid w:val="00970233"/>
    <w:rsid w:val="0098092F"/>
    <w:rsid w:val="00983318"/>
    <w:rsid w:val="009863A2"/>
    <w:rsid w:val="009865E6"/>
    <w:rsid w:val="009921E4"/>
    <w:rsid w:val="00994E1C"/>
    <w:rsid w:val="009A0688"/>
    <w:rsid w:val="009A0AC3"/>
    <w:rsid w:val="009A14B8"/>
    <w:rsid w:val="009A44A2"/>
    <w:rsid w:val="009A5417"/>
    <w:rsid w:val="009A66A1"/>
    <w:rsid w:val="009B4DDD"/>
    <w:rsid w:val="009B6BA5"/>
    <w:rsid w:val="009C04C6"/>
    <w:rsid w:val="009C1EA3"/>
    <w:rsid w:val="009C59BA"/>
    <w:rsid w:val="009D08A0"/>
    <w:rsid w:val="009E0F45"/>
    <w:rsid w:val="009E28FA"/>
    <w:rsid w:val="009E3E1C"/>
    <w:rsid w:val="009F38B0"/>
    <w:rsid w:val="009F4439"/>
    <w:rsid w:val="00A00324"/>
    <w:rsid w:val="00A00F70"/>
    <w:rsid w:val="00A04503"/>
    <w:rsid w:val="00A07E8D"/>
    <w:rsid w:val="00A100BB"/>
    <w:rsid w:val="00A1253F"/>
    <w:rsid w:val="00A131EE"/>
    <w:rsid w:val="00A16ECF"/>
    <w:rsid w:val="00A2131E"/>
    <w:rsid w:val="00A214D1"/>
    <w:rsid w:val="00A24836"/>
    <w:rsid w:val="00A24D47"/>
    <w:rsid w:val="00A26E6C"/>
    <w:rsid w:val="00A30EF2"/>
    <w:rsid w:val="00A330E1"/>
    <w:rsid w:val="00A42655"/>
    <w:rsid w:val="00A4272B"/>
    <w:rsid w:val="00A42E00"/>
    <w:rsid w:val="00A43C4E"/>
    <w:rsid w:val="00A4517D"/>
    <w:rsid w:val="00A50A65"/>
    <w:rsid w:val="00A51814"/>
    <w:rsid w:val="00A527C5"/>
    <w:rsid w:val="00A53A32"/>
    <w:rsid w:val="00A575AF"/>
    <w:rsid w:val="00A60EB3"/>
    <w:rsid w:val="00A61E3E"/>
    <w:rsid w:val="00A62CAA"/>
    <w:rsid w:val="00A703C7"/>
    <w:rsid w:val="00A7789D"/>
    <w:rsid w:val="00A832E7"/>
    <w:rsid w:val="00A84F5D"/>
    <w:rsid w:val="00A85282"/>
    <w:rsid w:val="00A8734E"/>
    <w:rsid w:val="00A90AF5"/>
    <w:rsid w:val="00A91D68"/>
    <w:rsid w:val="00A93F83"/>
    <w:rsid w:val="00A948FF"/>
    <w:rsid w:val="00A94AB4"/>
    <w:rsid w:val="00A952CD"/>
    <w:rsid w:val="00AA2516"/>
    <w:rsid w:val="00AA3DFC"/>
    <w:rsid w:val="00AA4EDC"/>
    <w:rsid w:val="00AB3160"/>
    <w:rsid w:val="00AB51F4"/>
    <w:rsid w:val="00AB5665"/>
    <w:rsid w:val="00AB56B5"/>
    <w:rsid w:val="00AC1B20"/>
    <w:rsid w:val="00AC36DE"/>
    <w:rsid w:val="00AC41C7"/>
    <w:rsid w:val="00AD0561"/>
    <w:rsid w:val="00AD1F9A"/>
    <w:rsid w:val="00AD6A30"/>
    <w:rsid w:val="00AE0661"/>
    <w:rsid w:val="00AE09E6"/>
    <w:rsid w:val="00AE2226"/>
    <w:rsid w:val="00AE2F4E"/>
    <w:rsid w:val="00AE3FE4"/>
    <w:rsid w:val="00AF0B6D"/>
    <w:rsid w:val="00AF124A"/>
    <w:rsid w:val="00B03B39"/>
    <w:rsid w:val="00B07541"/>
    <w:rsid w:val="00B23BF7"/>
    <w:rsid w:val="00B23CF2"/>
    <w:rsid w:val="00B2545A"/>
    <w:rsid w:val="00B35467"/>
    <w:rsid w:val="00B3567F"/>
    <w:rsid w:val="00B37F4A"/>
    <w:rsid w:val="00B40AA4"/>
    <w:rsid w:val="00B416AB"/>
    <w:rsid w:val="00B457F7"/>
    <w:rsid w:val="00B458DB"/>
    <w:rsid w:val="00B55261"/>
    <w:rsid w:val="00B64047"/>
    <w:rsid w:val="00B645A3"/>
    <w:rsid w:val="00B648E9"/>
    <w:rsid w:val="00B65DB6"/>
    <w:rsid w:val="00B71F83"/>
    <w:rsid w:val="00B73E35"/>
    <w:rsid w:val="00B74953"/>
    <w:rsid w:val="00B82987"/>
    <w:rsid w:val="00B84C49"/>
    <w:rsid w:val="00B918DD"/>
    <w:rsid w:val="00B91F77"/>
    <w:rsid w:val="00B92FE9"/>
    <w:rsid w:val="00B93657"/>
    <w:rsid w:val="00BA0054"/>
    <w:rsid w:val="00BA025B"/>
    <w:rsid w:val="00BA14E7"/>
    <w:rsid w:val="00BA152F"/>
    <w:rsid w:val="00BA2DEE"/>
    <w:rsid w:val="00BA41A5"/>
    <w:rsid w:val="00BB33C0"/>
    <w:rsid w:val="00BB541E"/>
    <w:rsid w:val="00BB7BD8"/>
    <w:rsid w:val="00BC4B78"/>
    <w:rsid w:val="00BC4E0E"/>
    <w:rsid w:val="00BD014C"/>
    <w:rsid w:val="00BD306B"/>
    <w:rsid w:val="00BD36A9"/>
    <w:rsid w:val="00BF43EF"/>
    <w:rsid w:val="00BF639A"/>
    <w:rsid w:val="00C03D66"/>
    <w:rsid w:val="00C0562E"/>
    <w:rsid w:val="00C0593A"/>
    <w:rsid w:val="00C05AE3"/>
    <w:rsid w:val="00C10A23"/>
    <w:rsid w:val="00C10FD2"/>
    <w:rsid w:val="00C11B79"/>
    <w:rsid w:val="00C125C4"/>
    <w:rsid w:val="00C14D54"/>
    <w:rsid w:val="00C2725E"/>
    <w:rsid w:val="00C33417"/>
    <w:rsid w:val="00C334BD"/>
    <w:rsid w:val="00C34824"/>
    <w:rsid w:val="00C366E9"/>
    <w:rsid w:val="00C37134"/>
    <w:rsid w:val="00C40A38"/>
    <w:rsid w:val="00C47620"/>
    <w:rsid w:val="00C51DF0"/>
    <w:rsid w:val="00C62E51"/>
    <w:rsid w:val="00C6482D"/>
    <w:rsid w:val="00C73649"/>
    <w:rsid w:val="00C73862"/>
    <w:rsid w:val="00C73D1B"/>
    <w:rsid w:val="00C74C5B"/>
    <w:rsid w:val="00C766F1"/>
    <w:rsid w:val="00C770EE"/>
    <w:rsid w:val="00C8241B"/>
    <w:rsid w:val="00C82EC5"/>
    <w:rsid w:val="00C8401C"/>
    <w:rsid w:val="00C90B17"/>
    <w:rsid w:val="00C9228A"/>
    <w:rsid w:val="00C940ED"/>
    <w:rsid w:val="00C94FB7"/>
    <w:rsid w:val="00C97074"/>
    <w:rsid w:val="00CA4518"/>
    <w:rsid w:val="00CA46C5"/>
    <w:rsid w:val="00CB12C5"/>
    <w:rsid w:val="00CB2184"/>
    <w:rsid w:val="00CB22B2"/>
    <w:rsid w:val="00CB7720"/>
    <w:rsid w:val="00CC1694"/>
    <w:rsid w:val="00CD076C"/>
    <w:rsid w:val="00CD239D"/>
    <w:rsid w:val="00CD2965"/>
    <w:rsid w:val="00CE07A8"/>
    <w:rsid w:val="00CE2749"/>
    <w:rsid w:val="00CE58D4"/>
    <w:rsid w:val="00CF542A"/>
    <w:rsid w:val="00CF5784"/>
    <w:rsid w:val="00D00625"/>
    <w:rsid w:val="00D00A15"/>
    <w:rsid w:val="00D00DEA"/>
    <w:rsid w:val="00D052C0"/>
    <w:rsid w:val="00D053D8"/>
    <w:rsid w:val="00D07230"/>
    <w:rsid w:val="00D10EBD"/>
    <w:rsid w:val="00D127A8"/>
    <w:rsid w:val="00D14D83"/>
    <w:rsid w:val="00D1708F"/>
    <w:rsid w:val="00D17675"/>
    <w:rsid w:val="00D21DA7"/>
    <w:rsid w:val="00D21E26"/>
    <w:rsid w:val="00D222FF"/>
    <w:rsid w:val="00D26696"/>
    <w:rsid w:val="00D2716C"/>
    <w:rsid w:val="00D325DC"/>
    <w:rsid w:val="00D33869"/>
    <w:rsid w:val="00D34B02"/>
    <w:rsid w:val="00D35657"/>
    <w:rsid w:val="00D40437"/>
    <w:rsid w:val="00D425A7"/>
    <w:rsid w:val="00D458CC"/>
    <w:rsid w:val="00D463E1"/>
    <w:rsid w:val="00D46FAA"/>
    <w:rsid w:val="00D510BA"/>
    <w:rsid w:val="00D51657"/>
    <w:rsid w:val="00D54AA5"/>
    <w:rsid w:val="00D56090"/>
    <w:rsid w:val="00D576EE"/>
    <w:rsid w:val="00D57A8B"/>
    <w:rsid w:val="00D61C05"/>
    <w:rsid w:val="00D67635"/>
    <w:rsid w:val="00D7029F"/>
    <w:rsid w:val="00D71EB6"/>
    <w:rsid w:val="00D7264A"/>
    <w:rsid w:val="00D752C4"/>
    <w:rsid w:val="00D77648"/>
    <w:rsid w:val="00D80EA1"/>
    <w:rsid w:val="00D8314C"/>
    <w:rsid w:val="00D83654"/>
    <w:rsid w:val="00D84D8F"/>
    <w:rsid w:val="00D86187"/>
    <w:rsid w:val="00D90C82"/>
    <w:rsid w:val="00D925DA"/>
    <w:rsid w:val="00D929FD"/>
    <w:rsid w:val="00D932D2"/>
    <w:rsid w:val="00D94E3A"/>
    <w:rsid w:val="00D97961"/>
    <w:rsid w:val="00DA5E71"/>
    <w:rsid w:val="00DA6442"/>
    <w:rsid w:val="00DA70B8"/>
    <w:rsid w:val="00DB41A2"/>
    <w:rsid w:val="00DB7DCE"/>
    <w:rsid w:val="00DC042F"/>
    <w:rsid w:val="00DC52AB"/>
    <w:rsid w:val="00DC5D83"/>
    <w:rsid w:val="00DC6FB0"/>
    <w:rsid w:val="00DD152C"/>
    <w:rsid w:val="00DD25F4"/>
    <w:rsid w:val="00DD36DE"/>
    <w:rsid w:val="00DD4F6E"/>
    <w:rsid w:val="00DE23E4"/>
    <w:rsid w:val="00DF257F"/>
    <w:rsid w:val="00DF2E28"/>
    <w:rsid w:val="00DF302C"/>
    <w:rsid w:val="00E00981"/>
    <w:rsid w:val="00E00C16"/>
    <w:rsid w:val="00E015E2"/>
    <w:rsid w:val="00E01902"/>
    <w:rsid w:val="00E04F7B"/>
    <w:rsid w:val="00E052B5"/>
    <w:rsid w:val="00E066C1"/>
    <w:rsid w:val="00E1626D"/>
    <w:rsid w:val="00E17741"/>
    <w:rsid w:val="00E21754"/>
    <w:rsid w:val="00E22B0D"/>
    <w:rsid w:val="00E27CD3"/>
    <w:rsid w:val="00E30012"/>
    <w:rsid w:val="00E34EF5"/>
    <w:rsid w:val="00E35247"/>
    <w:rsid w:val="00E360A9"/>
    <w:rsid w:val="00E368BA"/>
    <w:rsid w:val="00E417A0"/>
    <w:rsid w:val="00E41B7F"/>
    <w:rsid w:val="00E51D5F"/>
    <w:rsid w:val="00E5508B"/>
    <w:rsid w:val="00E64219"/>
    <w:rsid w:val="00E64AA3"/>
    <w:rsid w:val="00E67F44"/>
    <w:rsid w:val="00E710C5"/>
    <w:rsid w:val="00E72E8F"/>
    <w:rsid w:val="00E74757"/>
    <w:rsid w:val="00E776E8"/>
    <w:rsid w:val="00E77EBD"/>
    <w:rsid w:val="00E8040B"/>
    <w:rsid w:val="00E809DB"/>
    <w:rsid w:val="00E8374F"/>
    <w:rsid w:val="00E83884"/>
    <w:rsid w:val="00E906F8"/>
    <w:rsid w:val="00E94275"/>
    <w:rsid w:val="00E96B0C"/>
    <w:rsid w:val="00E97786"/>
    <w:rsid w:val="00EA672B"/>
    <w:rsid w:val="00EA67D1"/>
    <w:rsid w:val="00EB1C98"/>
    <w:rsid w:val="00EB26FA"/>
    <w:rsid w:val="00EB3B1E"/>
    <w:rsid w:val="00EB5200"/>
    <w:rsid w:val="00EB6249"/>
    <w:rsid w:val="00EC0340"/>
    <w:rsid w:val="00EC4109"/>
    <w:rsid w:val="00EC61F5"/>
    <w:rsid w:val="00EC7704"/>
    <w:rsid w:val="00ED213A"/>
    <w:rsid w:val="00ED54B2"/>
    <w:rsid w:val="00ED6B12"/>
    <w:rsid w:val="00EE2253"/>
    <w:rsid w:val="00EE354D"/>
    <w:rsid w:val="00EE6CBC"/>
    <w:rsid w:val="00EF0211"/>
    <w:rsid w:val="00EF1A61"/>
    <w:rsid w:val="00EF3257"/>
    <w:rsid w:val="00EF3471"/>
    <w:rsid w:val="00EF4BB6"/>
    <w:rsid w:val="00F00738"/>
    <w:rsid w:val="00F1744C"/>
    <w:rsid w:val="00F2200F"/>
    <w:rsid w:val="00F25159"/>
    <w:rsid w:val="00F262C8"/>
    <w:rsid w:val="00F313D3"/>
    <w:rsid w:val="00F32425"/>
    <w:rsid w:val="00F33DE1"/>
    <w:rsid w:val="00F37534"/>
    <w:rsid w:val="00F41D8A"/>
    <w:rsid w:val="00F438C7"/>
    <w:rsid w:val="00F43F51"/>
    <w:rsid w:val="00F47089"/>
    <w:rsid w:val="00F47D4E"/>
    <w:rsid w:val="00F51056"/>
    <w:rsid w:val="00F52373"/>
    <w:rsid w:val="00F55BB5"/>
    <w:rsid w:val="00F60756"/>
    <w:rsid w:val="00F64816"/>
    <w:rsid w:val="00F6627C"/>
    <w:rsid w:val="00F7161E"/>
    <w:rsid w:val="00F72306"/>
    <w:rsid w:val="00F72C43"/>
    <w:rsid w:val="00F737E9"/>
    <w:rsid w:val="00F76904"/>
    <w:rsid w:val="00F77D74"/>
    <w:rsid w:val="00F84149"/>
    <w:rsid w:val="00F85341"/>
    <w:rsid w:val="00F87F6A"/>
    <w:rsid w:val="00F9048D"/>
    <w:rsid w:val="00F954C6"/>
    <w:rsid w:val="00F9723C"/>
    <w:rsid w:val="00FA1D8F"/>
    <w:rsid w:val="00FA1DCD"/>
    <w:rsid w:val="00FA5F20"/>
    <w:rsid w:val="00FB04EA"/>
    <w:rsid w:val="00FB7A7F"/>
    <w:rsid w:val="00FC0BE0"/>
    <w:rsid w:val="00FC12EF"/>
    <w:rsid w:val="00FC1508"/>
    <w:rsid w:val="00FC25D1"/>
    <w:rsid w:val="00FC68F6"/>
    <w:rsid w:val="00FD40E2"/>
    <w:rsid w:val="00FD456C"/>
    <w:rsid w:val="00FE12F9"/>
    <w:rsid w:val="00FE45C8"/>
    <w:rsid w:val="00FE4B15"/>
    <w:rsid w:val="00FE4FD7"/>
    <w:rsid w:val="00FE5D90"/>
    <w:rsid w:val="00FE79B2"/>
    <w:rsid w:val="00FF1CBC"/>
    <w:rsid w:val="00FF28B5"/>
    <w:rsid w:val="00FF74FE"/>
    <w:rsid w:val="00FF7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A6E04"/>
  <w15:docId w15:val="{601889C8-AF5C-4FA4-BB46-BE406AD3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90C82"/>
    <w:rPr>
      <w:color w:val="0080C9"/>
      <w:u w:val="single"/>
    </w:rPr>
  </w:style>
  <w:style w:type="paragraph" w:styleId="ListParagraph">
    <w:name w:val="List Paragraph"/>
    <w:basedOn w:val="Normal"/>
    <w:uiPriority w:val="34"/>
    <w:qFormat/>
    <w:rsid w:val="00FC1508"/>
    <w:pPr>
      <w:ind w:left="720"/>
      <w:contextualSpacing/>
    </w:pPr>
  </w:style>
  <w:style w:type="table" w:styleId="TableGrid">
    <w:name w:val="Table Grid"/>
    <w:basedOn w:val="TableNormal"/>
    <w:uiPriority w:val="59"/>
    <w:rsid w:val="00FC15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FE9"/>
  </w:style>
  <w:style w:type="paragraph" w:styleId="Footer">
    <w:name w:val="footer"/>
    <w:basedOn w:val="Normal"/>
    <w:link w:val="FooterChar"/>
    <w:uiPriority w:val="99"/>
    <w:unhideWhenUsed/>
    <w:rsid w:val="00B92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FE9"/>
  </w:style>
  <w:style w:type="paragraph" w:styleId="BalloonText">
    <w:name w:val="Balloon Text"/>
    <w:basedOn w:val="Normal"/>
    <w:link w:val="BalloonTextChar"/>
    <w:uiPriority w:val="99"/>
    <w:semiHidden/>
    <w:unhideWhenUsed/>
    <w:rsid w:val="00B92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FE9"/>
    <w:rPr>
      <w:rFonts w:ascii="Tahoma" w:hAnsi="Tahoma" w:cs="Tahoma"/>
      <w:sz w:val="16"/>
      <w:szCs w:val="16"/>
    </w:rPr>
  </w:style>
  <w:style w:type="character" w:styleId="UnresolvedMention">
    <w:name w:val="Unresolved Mention"/>
    <w:basedOn w:val="DefaultParagraphFont"/>
    <w:uiPriority w:val="99"/>
    <w:semiHidden/>
    <w:unhideWhenUsed/>
    <w:rsid w:val="00415627"/>
    <w:rPr>
      <w:color w:val="605E5C"/>
      <w:shd w:val="clear" w:color="auto" w:fill="E1DFDD"/>
    </w:rPr>
  </w:style>
  <w:style w:type="character" w:styleId="FollowedHyperlink">
    <w:name w:val="FollowedHyperlink"/>
    <w:basedOn w:val="DefaultParagraphFont"/>
    <w:uiPriority w:val="99"/>
    <w:semiHidden/>
    <w:unhideWhenUsed/>
    <w:rsid w:val="000D2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49152">
      <w:bodyDiv w:val="1"/>
      <w:marLeft w:val="0"/>
      <w:marRight w:val="0"/>
      <w:marTop w:val="0"/>
      <w:marBottom w:val="0"/>
      <w:divBdr>
        <w:top w:val="none" w:sz="0" w:space="0" w:color="auto"/>
        <w:left w:val="none" w:sz="0" w:space="0" w:color="auto"/>
        <w:bottom w:val="none" w:sz="0" w:space="0" w:color="auto"/>
        <w:right w:val="none" w:sz="0" w:space="0" w:color="auto"/>
      </w:divBdr>
    </w:div>
    <w:div w:id="1617179774">
      <w:bodyDiv w:val="1"/>
      <w:marLeft w:val="0"/>
      <w:marRight w:val="0"/>
      <w:marTop w:val="0"/>
      <w:marBottom w:val="0"/>
      <w:divBdr>
        <w:top w:val="none" w:sz="0" w:space="0" w:color="auto"/>
        <w:left w:val="none" w:sz="0" w:space="0" w:color="auto"/>
        <w:bottom w:val="none" w:sz="0" w:space="0" w:color="auto"/>
        <w:right w:val="none" w:sz="0" w:space="0" w:color="auto"/>
      </w:divBdr>
    </w:div>
    <w:div w:id="20347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guardian.com/books/2012/dec/21/wenceslas-carol-ann-duffy-christmas-poe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ymnary.org/person/Neale_J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etry4kids.com/news/how-to-make-a-found-poe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lassicfm.com/discover-music/real-story-good-king-wenceslas-carol/"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ols.org.uk/good_king_wenceslas.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file://white01.babcockgroup.co.uk/homeshare$/EXTC/newr3755/Documents/Vocabulary/Developing%20Vocabulary%20CPD%20package%20for%20teaching%20and%20learning%20(v.4)/devon.cc/englis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14768DAB3517BE4588B678FAA637A3AC" ma:contentTypeVersion="13" ma:contentTypeDescription="Create a new document." ma:contentTypeScope="" ma:versionID="775901bba620be6e2c662977bb416736">
  <xsd:schema xmlns:xsd="http://www.w3.org/2001/XMLSchema" xmlns:xs="http://www.w3.org/2001/XMLSchema" xmlns:p="http://schemas.microsoft.com/office/2006/metadata/properties" xmlns:ns2="35973637-4dfc-4bfe-a19e-8b231390e213" xmlns:ns3="d61757bd-145a-46df-a948-7ce3c21b35f8" targetNamespace="http://schemas.microsoft.com/office/2006/metadata/properties" ma:root="true" ma:fieldsID="158923d64018a9c707115addf7d4636a" ns2:_="" ns3:_="">
    <xsd:import namespace="35973637-4dfc-4bfe-a19e-8b231390e213"/>
    <xsd:import namespace="d61757bd-145a-46df-a948-7ce3c21b35f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73637-4dfc-4bfe-a19e-8b231390e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757bd-145a-46df-a948-7ce3c21b35f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bc2ac2-ce33-4b42-8105-66304659ab6a}" ma:internalName="TaxCatchAll" ma:showField="CatchAllData" ma:web="d61757bd-145a-46df-a948-7ce3c21b35f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1757bd-145a-46df-a948-7ce3c21b35f8" xsi:nil="true"/>
    <lcf76f155ced4ddcb4097134ff3c332f xmlns="35973637-4dfc-4bfe-a19e-8b231390e213">
      <Terms xmlns="http://schemas.microsoft.com/office/infopath/2007/PartnerControls"/>
    </lcf76f155ced4ddcb4097134ff3c332f>
    <SharedWithUsers xmlns="d61757bd-145a-46df-a948-7ce3c21b35f8">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4EA5C-8B47-4E85-B693-DF19DD2C0CD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3CFD057-703C-4C20-B4E8-8D4E9083B0AF}"/>
</file>

<file path=customXml/itemProps3.xml><?xml version="1.0" encoding="utf-8"?>
<ds:datastoreItem xmlns:ds="http://schemas.openxmlformats.org/officeDocument/2006/customXml" ds:itemID="{D40CAA6A-3942-41D8-B820-B787634086A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cf46b8f0-f9cf-419f-aebd-2daf2481f136"/>
    <ds:schemaRef ds:uri="http://purl.org/dc/dcmitype/"/>
    <ds:schemaRef ds:uri="http://schemas.openxmlformats.org/package/2006/metadata/core-properties"/>
    <ds:schemaRef ds:uri="9d7033f5-b85d-4d45-9825-b558a9bb9a84"/>
    <ds:schemaRef ds:uri="http://www.w3.org/XML/1998/namespace"/>
  </ds:schemaRefs>
</ds:datastoreItem>
</file>

<file path=customXml/itemProps4.xml><?xml version="1.0" encoding="utf-8"?>
<ds:datastoreItem xmlns:ds="http://schemas.openxmlformats.org/officeDocument/2006/customXml" ds:itemID="{341D9697-8A79-44A2-A721-71B5EDF12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Re-think Reading! Y5/6</vt:lpstr>
    </vt:vector>
  </TitlesOfParts>
  <Company>Devon Education Services</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 Reading! Y5/6</dc:title>
  <dc:creator>Devon Education Services English Team</dc:creator>
  <cp:lastModifiedBy>Rebecca New</cp:lastModifiedBy>
  <cp:revision>50</cp:revision>
  <cp:lastPrinted>2018-04-30T09:12:00Z</cp:lastPrinted>
  <dcterms:created xsi:type="dcterms:W3CDTF">2024-12-06T17:41:00Z</dcterms:created>
  <dcterms:modified xsi:type="dcterms:W3CDTF">2024-12-07T14:28:00Z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0x01010014768DAB3517BE4588B678FAA637A3AC</vt:lpwstr>
  </property>
  <property fmtid="{D5CDD505-2E9C-101B-9397-08002B2CF9AE}" pid="3" name="Classification Level">
    <vt:lpwstr/>
  </property>
  <property fmtid="{D5CDD505-2E9C-101B-9397-08002B2CF9AE}" pid="4" name="Organisation">
    <vt:lpwstr/>
  </property>
  <property fmtid="{D5CDD505-2E9C-101B-9397-08002B2CF9AE}" pid="5" name="docIndexRef">
    <vt:lpwstr>e7bc8671-9023-4afb-9c6d-2f95bed68328</vt:lpwstr>
  </property>
  <property fmtid="{D5CDD505-2E9C-101B-9397-08002B2CF9AE}" pid="6" name="bjSaver">
    <vt:lpwstr>Bzy3u3dMfoY7PsqGF7m4XXObHgwkY8wp</vt:lpwstr>
  </property>
  <property fmtid="{D5CDD505-2E9C-101B-9397-08002B2CF9AE}" pid="7"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y fmtid="{D5CDD505-2E9C-101B-9397-08002B2CF9AE}" pid="9" name="bjDocumentSecurityLabel">
    <vt:lpwstr> UNCLASSIFIED </vt:lpwstr>
  </property>
  <property fmtid="{D5CDD505-2E9C-101B-9397-08002B2CF9AE}" pid="10" name="Babcock_Classification">
    <vt:lpwstr>UNCLASSIFIED</vt:lpwstr>
  </property>
  <property fmtid="{D5CDD505-2E9C-101B-9397-08002B2CF9AE}" pid="11" name="bjClsUserRVM">
    <vt:lpwstr>[]</vt:lpwstr>
  </property>
  <property fmtid="{D5CDD505-2E9C-101B-9397-08002B2CF9AE}" pid="12" name="Order">
    <vt:r8>55000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